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99E" w:rsidRPr="00792641" w:rsidRDefault="00EA799E" w:rsidP="00792641">
      <w:pPr>
        <w:spacing w:line="360" w:lineRule="auto"/>
        <w:jc w:val="center"/>
        <w:rPr>
          <w:b/>
          <w:sz w:val="28"/>
          <w:szCs w:val="28"/>
        </w:rPr>
      </w:pPr>
      <w:bookmarkStart w:id="0" w:name="Start__00010715B807"/>
      <w:bookmarkStart w:id="1" w:name="_GoBack"/>
      <w:bookmarkEnd w:id="0"/>
      <w:bookmarkEnd w:id="1"/>
      <w:r w:rsidRPr="00792641">
        <w:rPr>
          <w:b/>
          <w:sz w:val="28"/>
          <w:szCs w:val="28"/>
        </w:rPr>
        <w:t>Vergabevermerk</w:t>
      </w:r>
    </w:p>
    <w:p w:rsidR="00EA799E" w:rsidRPr="00792641" w:rsidRDefault="00516ADC" w:rsidP="00AD6C0B">
      <w:pPr>
        <w:pStyle w:val="berschrift1"/>
      </w:pPr>
      <w:r>
        <w:t>Daten der Vergabestelle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516ADC" w:rsidTr="007803CE">
        <w:tc>
          <w:tcPr>
            <w:tcW w:w="9284" w:type="dxa"/>
          </w:tcPr>
          <w:p w:rsidR="00516ADC" w:rsidRDefault="00516ADC" w:rsidP="007803CE">
            <w:pPr>
              <w:pStyle w:val="TextallgemeinText"/>
              <w:spacing w:line="240" w:lineRule="auto"/>
              <w:rPr>
                <w:sz w:val="20"/>
              </w:rPr>
            </w:pPr>
          </w:p>
          <w:p w:rsidR="00516ADC" w:rsidRDefault="00516ADC" w:rsidP="007803CE">
            <w:pPr>
              <w:pStyle w:val="TextallgemeinText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Vergabestelle: </w:t>
            </w:r>
            <w:r w:rsidR="00DE7C7D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2" w:name="Text4"/>
            <w:r w:rsidR="00DE7C7D">
              <w:rPr>
                <w:sz w:val="20"/>
              </w:rPr>
              <w:instrText xml:space="preserve"> FORMTEXT </w:instrText>
            </w:r>
            <w:r w:rsidR="00DE7C7D">
              <w:rPr>
                <w:sz w:val="20"/>
              </w:rPr>
            </w:r>
            <w:r w:rsidR="00DE7C7D">
              <w:rPr>
                <w:sz w:val="20"/>
              </w:rPr>
              <w:fldChar w:fldCharType="separate"/>
            </w:r>
            <w:r w:rsidR="00DE7C7D">
              <w:rPr>
                <w:noProof/>
                <w:sz w:val="20"/>
              </w:rPr>
              <w:t> </w:t>
            </w:r>
            <w:r w:rsidR="00DE7C7D">
              <w:rPr>
                <w:noProof/>
                <w:sz w:val="20"/>
              </w:rPr>
              <w:t> </w:t>
            </w:r>
            <w:r w:rsidR="00DE7C7D">
              <w:rPr>
                <w:noProof/>
                <w:sz w:val="20"/>
              </w:rPr>
              <w:t> </w:t>
            </w:r>
            <w:r w:rsidR="00DE7C7D">
              <w:rPr>
                <w:noProof/>
                <w:sz w:val="20"/>
              </w:rPr>
              <w:t> </w:t>
            </w:r>
            <w:r w:rsidR="00DE7C7D">
              <w:rPr>
                <w:noProof/>
                <w:sz w:val="20"/>
              </w:rPr>
              <w:t> </w:t>
            </w:r>
            <w:r w:rsidR="00DE7C7D">
              <w:rPr>
                <w:sz w:val="20"/>
              </w:rPr>
              <w:fldChar w:fldCharType="end"/>
            </w:r>
            <w:bookmarkEnd w:id="2"/>
          </w:p>
          <w:p w:rsidR="00516ADC" w:rsidRDefault="00516ADC" w:rsidP="007803CE">
            <w:pPr>
              <w:pStyle w:val="TextallgemeinText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Bearbeiter:      </w:t>
            </w:r>
            <w:r w:rsidR="00DE7C7D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DE7C7D">
              <w:rPr>
                <w:sz w:val="20"/>
              </w:rPr>
              <w:instrText xml:space="preserve"> FORMTEXT </w:instrText>
            </w:r>
            <w:r w:rsidR="00DE7C7D">
              <w:rPr>
                <w:sz w:val="20"/>
              </w:rPr>
            </w:r>
            <w:r w:rsidR="00DE7C7D">
              <w:rPr>
                <w:sz w:val="20"/>
              </w:rPr>
              <w:fldChar w:fldCharType="separate"/>
            </w:r>
            <w:r w:rsidR="00DE7C7D">
              <w:rPr>
                <w:noProof/>
                <w:sz w:val="20"/>
              </w:rPr>
              <w:t> </w:t>
            </w:r>
            <w:r w:rsidR="00DE7C7D">
              <w:rPr>
                <w:noProof/>
                <w:sz w:val="20"/>
              </w:rPr>
              <w:t> </w:t>
            </w:r>
            <w:r w:rsidR="00DE7C7D">
              <w:rPr>
                <w:noProof/>
                <w:sz w:val="20"/>
              </w:rPr>
              <w:t> </w:t>
            </w:r>
            <w:r w:rsidR="00DE7C7D">
              <w:rPr>
                <w:noProof/>
                <w:sz w:val="20"/>
              </w:rPr>
              <w:t> </w:t>
            </w:r>
            <w:r w:rsidR="00DE7C7D">
              <w:rPr>
                <w:noProof/>
                <w:sz w:val="20"/>
              </w:rPr>
              <w:t> </w:t>
            </w:r>
            <w:r w:rsidR="00DE7C7D">
              <w:rPr>
                <w:sz w:val="20"/>
              </w:rPr>
              <w:fldChar w:fldCharType="end"/>
            </w:r>
            <w:bookmarkEnd w:id="3"/>
          </w:p>
          <w:p w:rsidR="00516ADC" w:rsidRDefault="00516ADC" w:rsidP="007803CE">
            <w:pPr>
              <w:pStyle w:val="TextallgemeinText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Telefon:           </w:t>
            </w:r>
            <w:r w:rsidR="00DE7C7D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DE7C7D">
              <w:rPr>
                <w:sz w:val="20"/>
              </w:rPr>
              <w:instrText xml:space="preserve"> FORMTEXT </w:instrText>
            </w:r>
            <w:r w:rsidR="00DE7C7D">
              <w:rPr>
                <w:sz w:val="20"/>
              </w:rPr>
            </w:r>
            <w:r w:rsidR="00DE7C7D">
              <w:rPr>
                <w:sz w:val="20"/>
              </w:rPr>
              <w:fldChar w:fldCharType="separate"/>
            </w:r>
            <w:r w:rsidR="00DE7C7D">
              <w:rPr>
                <w:noProof/>
                <w:sz w:val="20"/>
              </w:rPr>
              <w:t> </w:t>
            </w:r>
            <w:r w:rsidR="00DE7C7D">
              <w:rPr>
                <w:noProof/>
                <w:sz w:val="20"/>
              </w:rPr>
              <w:t> </w:t>
            </w:r>
            <w:r w:rsidR="00DE7C7D">
              <w:rPr>
                <w:noProof/>
                <w:sz w:val="20"/>
              </w:rPr>
              <w:t> </w:t>
            </w:r>
            <w:r w:rsidR="00DE7C7D">
              <w:rPr>
                <w:noProof/>
                <w:sz w:val="20"/>
              </w:rPr>
              <w:t> </w:t>
            </w:r>
            <w:r w:rsidR="00DE7C7D">
              <w:rPr>
                <w:noProof/>
                <w:sz w:val="20"/>
              </w:rPr>
              <w:t> </w:t>
            </w:r>
            <w:r w:rsidR="00DE7C7D">
              <w:rPr>
                <w:sz w:val="20"/>
              </w:rPr>
              <w:fldChar w:fldCharType="end"/>
            </w:r>
            <w:bookmarkEnd w:id="4"/>
          </w:p>
          <w:p w:rsidR="00516ADC" w:rsidRDefault="00516ADC" w:rsidP="007803CE">
            <w:pPr>
              <w:pStyle w:val="TextallgemeinText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E-Mail:             </w:t>
            </w:r>
            <w:r w:rsidR="00DE7C7D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DE7C7D">
              <w:rPr>
                <w:sz w:val="20"/>
              </w:rPr>
              <w:instrText xml:space="preserve"> FORMTEXT </w:instrText>
            </w:r>
            <w:r w:rsidR="00DE7C7D">
              <w:rPr>
                <w:sz w:val="20"/>
              </w:rPr>
            </w:r>
            <w:r w:rsidR="00DE7C7D">
              <w:rPr>
                <w:sz w:val="20"/>
              </w:rPr>
              <w:fldChar w:fldCharType="separate"/>
            </w:r>
            <w:r w:rsidR="00DE7C7D">
              <w:rPr>
                <w:noProof/>
                <w:sz w:val="20"/>
              </w:rPr>
              <w:t> </w:t>
            </w:r>
            <w:r w:rsidR="00DE7C7D">
              <w:rPr>
                <w:noProof/>
                <w:sz w:val="20"/>
              </w:rPr>
              <w:t> </w:t>
            </w:r>
            <w:r w:rsidR="00DE7C7D">
              <w:rPr>
                <w:noProof/>
                <w:sz w:val="20"/>
              </w:rPr>
              <w:t> </w:t>
            </w:r>
            <w:r w:rsidR="00DE7C7D">
              <w:rPr>
                <w:noProof/>
                <w:sz w:val="20"/>
              </w:rPr>
              <w:t> </w:t>
            </w:r>
            <w:r w:rsidR="00DE7C7D">
              <w:rPr>
                <w:noProof/>
                <w:sz w:val="20"/>
              </w:rPr>
              <w:t> </w:t>
            </w:r>
            <w:r w:rsidR="00DE7C7D">
              <w:rPr>
                <w:sz w:val="20"/>
              </w:rPr>
              <w:fldChar w:fldCharType="end"/>
            </w:r>
            <w:bookmarkEnd w:id="5"/>
          </w:p>
          <w:p w:rsidR="00516ADC" w:rsidRDefault="00516ADC" w:rsidP="00516ADC">
            <w:pPr>
              <w:pStyle w:val="TextallgemeinText"/>
              <w:spacing w:line="240" w:lineRule="auto"/>
              <w:rPr>
                <w:b/>
                <w:sz w:val="20"/>
              </w:rPr>
            </w:pPr>
          </w:p>
        </w:tc>
      </w:tr>
    </w:tbl>
    <w:p w:rsidR="006661A4" w:rsidRDefault="00516ADC" w:rsidP="006661A4">
      <w:pPr>
        <w:pStyle w:val="berschrift1"/>
      </w:pPr>
      <w:r>
        <w:t>Bezeichnung der Beschaffungsmaßnahme</w:t>
      </w:r>
    </w:p>
    <w:p w:rsidR="00516ADC" w:rsidRDefault="00DE7C7D" w:rsidP="00516ADC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16ADC" w:rsidRPr="00516ADC" w:rsidRDefault="00516ADC" w:rsidP="00516ADC">
      <w:pPr>
        <w:pStyle w:val="berschrift1"/>
      </w:pPr>
      <w:r>
        <w:t xml:space="preserve">Auftragsart / Voraussichtlicher Auftragswert </w:t>
      </w:r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EA799E" w:rsidTr="00516ADC">
        <w:trPr>
          <w:cantSplit/>
          <w:trHeight w:val="825"/>
        </w:trPr>
        <w:tc>
          <w:tcPr>
            <w:tcW w:w="9284" w:type="dxa"/>
          </w:tcPr>
          <w:p w:rsidR="00EA799E" w:rsidRDefault="00F720FE" w:rsidP="00516ADC">
            <w:pPr>
              <w:pStyle w:val="TextallgemeinText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0" allowOverlap="1">
                      <wp:simplePos x="0" y="0"/>
                      <wp:positionH relativeFrom="column">
                        <wp:posOffset>-621665</wp:posOffset>
                      </wp:positionH>
                      <wp:positionV relativeFrom="paragraph">
                        <wp:posOffset>481330</wp:posOffset>
                      </wp:positionV>
                      <wp:extent cx="457200" cy="274320"/>
                      <wp:effectExtent l="0" t="0" r="0" b="0"/>
                      <wp:wrapNone/>
                      <wp:docPr id="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92641" w:rsidRDefault="0079264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48.95pt;margin-top:37.9pt;width:36pt;height:21.6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" o:allowincell="f" stroked="f" strokeweight="0">
                      <v:textbox>
                        <w:txbxContent>
                          <w:p w:rsidR="00792641" w:rsidRDefault="00792641"/>
                        </w:txbxContent>
                      </v:textbox>
                    </v:shape>
                  </w:pict>
                </mc:Fallback>
              </mc:AlternateContent>
            </w:r>
            <w:bookmarkStart w:id="6" w:name="Kontrollkästchen1__00010715B807"/>
            <w:r w:rsidR="00EA799E"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799E">
              <w:rPr>
                <w:sz w:val="20"/>
              </w:rPr>
              <w:instrText xml:space="preserve"> FORMCHECKBOX </w:instrText>
            </w:r>
            <w:r w:rsidR="005531A5">
              <w:rPr>
                <w:sz w:val="20"/>
              </w:rPr>
            </w:r>
            <w:r w:rsidR="005531A5">
              <w:rPr>
                <w:sz w:val="20"/>
              </w:rPr>
              <w:fldChar w:fldCharType="separate"/>
            </w:r>
            <w:r w:rsidR="00EA799E">
              <w:rPr>
                <w:sz w:val="20"/>
              </w:rPr>
              <w:fldChar w:fldCharType="end"/>
            </w:r>
            <w:bookmarkEnd w:id="6"/>
            <w:r w:rsidR="00EA799E">
              <w:rPr>
                <w:sz w:val="20"/>
              </w:rPr>
              <w:t xml:space="preserve"> Lieferleistung</w:t>
            </w:r>
          </w:p>
          <w:bookmarkStart w:id="7" w:name="Kontrollkästchen2__00010715B807"/>
          <w:p w:rsidR="00EA799E" w:rsidRDefault="00EA799E" w:rsidP="00516ADC">
            <w:pPr>
              <w:pStyle w:val="TextallgemeinText"/>
              <w:ind w:left="4536" w:hanging="4536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531A5">
              <w:rPr>
                <w:sz w:val="20"/>
              </w:rPr>
            </w:r>
            <w:r w:rsidR="005531A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"/>
            <w:r>
              <w:rPr>
                <w:sz w:val="20"/>
              </w:rPr>
              <w:t xml:space="preserve"> Dienstleistung</w:t>
            </w:r>
          </w:p>
          <w:p w:rsidR="00516ADC" w:rsidRDefault="00516ADC" w:rsidP="00516ADC">
            <w:pPr>
              <w:pStyle w:val="TextallgemeinText"/>
              <w:ind w:left="4536" w:hanging="4536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531A5">
              <w:rPr>
                <w:sz w:val="20"/>
              </w:rPr>
            </w:r>
            <w:r w:rsidR="005531A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Bauleistung</w:t>
            </w:r>
          </w:p>
        </w:tc>
      </w:tr>
    </w:tbl>
    <w:p w:rsidR="004E1068" w:rsidRDefault="004E1068" w:rsidP="004E1068">
      <w:pPr>
        <w:pStyle w:val="TextallgemeinText"/>
        <w:spacing w:line="240" w:lineRule="auto"/>
        <w:rPr>
          <w:sz w:val="20"/>
        </w:rPr>
      </w:pPr>
    </w:p>
    <w:p w:rsidR="006661A4" w:rsidRDefault="004E1068" w:rsidP="00AD6C0B">
      <w:pPr>
        <w:pStyle w:val="TextallgemeinText"/>
        <w:spacing w:line="240" w:lineRule="auto"/>
        <w:rPr>
          <w:sz w:val="20"/>
        </w:rPr>
      </w:pPr>
      <w:r>
        <w:rPr>
          <w:sz w:val="20"/>
        </w:rPr>
        <w:t>Voraussichtlicher Auftragswert:</w:t>
      </w:r>
      <w:r w:rsidR="00AD6C0B">
        <w:rPr>
          <w:sz w:val="20"/>
        </w:rPr>
        <w:t xml:space="preserve"> </w:t>
      </w:r>
      <w:r>
        <w:rPr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r>
        <w:rPr>
          <w:sz w:val="20"/>
        </w:rPr>
        <w:t xml:space="preserve"> Euro/Netto </w:t>
      </w:r>
    </w:p>
    <w:p w:rsidR="009D78B6" w:rsidRDefault="009D78B6" w:rsidP="00AD6C0B">
      <w:pPr>
        <w:pStyle w:val="berschrift1"/>
      </w:pPr>
      <w:r>
        <w:t>Losw</w:t>
      </w:r>
      <w:r w:rsidR="00516ADC">
        <w:t>e</w:t>
      </w:r>
      <w:r>
        <w:t>ise Vergabe</w:t>
      </w:r>
    </w:p>
    <w:p w:rsidR="006661A4" w:rsidRDefault="009D78B6" w:rsidP="009D78B6">
      <w:pPr>
        <w:pStyle w:val="TextallgemeinText"/>
        <w:spacing w:after="120" w:line="240" w:lineRule="auto"/>
        <w:ind w:left="567" w:hanging="567"/>
        <w:rPr>
          <w:sz w:val="20"/>
        </w:rPr>
      </w:pPr>
      <w:r w:rsidRPr="009D78B6">
        <w:rPr>
          <w:sz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9D78B6">
        <w:rPr>
          <w:sz w:val="20"/>
        </w:rPr>
        <w:instrText xml:space="preserve"> FORMCHECKBOX </w:instrText>
      </w:r>
      <w:r w:rsidR="005531A5">
        <w:rPr>
          <w:sz w:val="20"/>
        </w:rPr>
      </w:r>
      <w:r w:rsidR="005531A5">
        <w:rPr>
          <w:sz w:val="20"/>
        </w:rPr>
        <w:fldChar w:fldCharType="separate"/>
      </w:r>
      <w:r w:rsidRPr="009D78B6">
        <w:rPr>
          <w:sz w:val="20"/>
        </w:rPr>
        <w:fldChar w:fldCharType="end"/>
      </w:r>
      <w:r w:rsidRPr="009D78B6">
        <w:rPr>
          <w:sz w:val="20"/>
        </w:rPr>
        <w:tab/>
      </w:r>
      <w:r>
        <w:rPr>
          <w:sz w:val="20"/>
        </w:rPr>
        <w:t>Der Auftrag wird losweise vergeben.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6838"/>
      </w:tblGrid>
      <w:tr w:rsidR="009D78B6" w:rsidRPr="00C77056" w:rsidTr="00C77056">
        <w:tc>
          <w:tcPr>
            <w:tcW w:w="1809" w:type="dxa"/>
            <w:shd w:val="clear" w:color="auto" w:fill="auto"/>
          </w:tcPr>
          <w:p w:rsidR="009D78B6" w:rsidRPr="00C77056" w:rsidRDefault="009D78B6" w:rsidP="00C77056">
            <w:pPr>
              <w:pStyle w:val="TextallgemeinText"/>
              <w:spacing w:line="240" w:lineRule="auto"/>
              <w:ind w:left="34"/>
              <w:rPr>
                <w:b/>
                <w:sz w:val="20"/>
              </w:rPr>
            </w:pPr>
            <w:r w:rsidRPr="00C77056">
              <w:rPr>
                <w:b/>
                <w:sz w:val="20"/>
              </w:rPr>
              <w:t>Los-Nr.</w:t>
            </w:r>
          </w:p>
        </w:tc>
        <w:tc>
          <w:tcPr>
            <w:tcW w:w="6838" w:type="dxa"/>
            <w:shd w:val="clear" w:color="auto" w:fill="auto"/>
          </w:tcPr>
          <w:p w:rsidR="009D78B6" w:rsidRPr="00C77056" w:rsidRDefault="009D78B6" w:rsidP="00C77056">
            <w:pPr>
              <w:pStyle w:val="TextallgemeinText"/>
              <w:spacing w:line="240" w:lineRule="auto"/>
              <w:rPr>
                <w:b/>
                <w:sz w:val="20"/>
              </w:rPr>
            </w:pPr>
            <w:r w:rsidRPr="00C77056">
              <w:rPr>
                <w:b/>
                <w:sz w:val="20"/>
              </w:rPr>
              <w:t>Beschreibung mit Anteil am Auftragswert</w:t>
            </w:r>
          </w:p>
        </w:tc>
      </w:tr>
      <w:tr w:rsidR="009D78B6" w:rsidRPr="009D78B6" w:rsidTr="00C77056">
        <w:tc>
          <w:tcPr>
            <w:tcW w:w="1809" w:type="dxa"/>
            <w:shd w:val="clear" w:color="auto" w:fill="auto"/>
          </w:tcPr>
          <w:p w:rsidR="009D78B6" w:rsidRPr="00C77056" w:rsidRDefault="002C4B72" w:rsidP="00C77056">
            <w:pPr>
              <w:pStyle w:val="TextallgemeinText"/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838" w:type="dxa"/>
            <w:shd w:val="clear" w:color="auto" w:fill="auto"/>
          </w:tcPr>
          <w:p w:rsidR="009D78B6" w:rsidRPr="00C77056" w:rsidRDefault="002C4B72" w:rsidP="00C77056">
            <w:pPr>
              <w:pStyle w:val="TextallgemeinText"/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D78B6" w:rsidRPr="00C77056" w:rsidTr="00C77056">
        <w:tc>
          <w:tcPr>
            <w:tcW w:w="1809" w:type="dxa"/>
            <w:shd w:val="clear" w:color="auto" w:fill="auto"/>
          </w:tcPr>
          <w:p w:rsidR="009D78B6" w:rsidRPr="00C77056" w:rsidRDefault="00AD6C0B" w:rsidP="00C77056">
            <w:pPr>
              <w:pStyle w:val="TextallgemeinText"/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838" w:type="dxa"/>
            <w:shd w:val="clear" w:color="auto" w:fill="auto"/>
          </w:tcPr>
          <w:p w:rsidR="009D78B6" w:rsidRPr="00C77056" w:rsidRDefault="00AD6C0B" w:rsidP="00C77056">
            <w:pPr>
              <w:pStyle w:val="TextallgemeinText"/>
              <w:spacing w:line="240" w:lineRule="auto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:rsidR="009D78B6" w:rsidRDefault="009D78B6" w:rsidP="009D78B6">
      <w:pPr>
        <w:pStyle w:val="TextallgemeinText"/>
        <w:spacing w:before="120" w:line="240" w:lineRule="auto"/>
        <w:ind w:left="567" w:hanging="567"/>
        <w:rPr>
          <w:sz w:val="20"/>
        </w:rPr>
      </w:pPr>
      <w:r w:rsidRPr="009D78B6">
        <w:rPr>
          <w:sz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9D78B6">
        <w:rPr>
          <w:sz w:val="20"/>
        </w:rPr>
        <w:instrText xml:space="preserve"> FORMCHECKBOX </w:instrText>
      </w:r>
      <w:r w:rsidR="005531A5">
        <w:rPr>
          <w:sz w:val="20"/>
        </w:rPr>
      </w:r>
      <w:r w:rsidR="005531A5">
        <w:rPr>
          <w:sz w:val="20"/>
        </w:rPr>
        <w:fldChar w:fldCharType="separate"/>
      </w:r>
      <w:r w:rsidRPr="009D78B6">
        <w:rPr>
          <w:sz w:val="20"/>
        </w:rPr>
        <w:fldChar w:fldCharType="end"/>
      </w:r>
      <w:r w:rsidRPr="009D78B6">
        <w:rPr>
          <w:sz w:val="20"/>
        </w:rPr>
        <w:tab/>
      </w:r>
      <w:r>
        <w:rPr>
          <w:sz w:val="20"/>
        </w:rPr>
        <w:t>Eine Aufteilung in Lose ist nicht vorgesehen, weil</w:t>
      </w:r>
    </w:p>
    <w:p w:rsidR="009D78B6" w:rsidRPr="00AD6C0B" w:rsidRDefault="00260DAC" w:rsidP="009D78B6">
      <w:pPr>
        <w:pStyle w:val="TextallgemeinText"/>
        <w:tabs>
          <w:tab w:val="right" w:pos="9072"/>
        </w:tabs>
        <w:spacing w:line="240" w:lineRule="auto"/>
        <w:ind w:left="567"/>
        <w:rPr>
          <w:sz w:val="20"/>
          <w:u w:val="single"/>
        </w:rPr>
      </w:pPr>
      <w:r>
        <w:rPr>
          <w:sz w:val="20"/>
          <w:u w:val="single"/>
        </w:rPr>
        <w:tab/>
      </w:r>
      <w:r w:rsidR="009D78B6" w:rsidRPr="00AD6C0B">
        <w:rPr>
          <w:sz w:val="20"/>
          <w:u w:val="single"/>
        </w:rPr>
        <w:tab/>
      </w:r>
    </w:p>
    <w:p w:rsidR="009D78B6" w:rsidRPr="009D78B6" w:rsidRDefault="009D78B6" w:rsidP="009D78B6">
      <w:pPr>
        <w:pStyle w:val="TextallgemeinText"/>
        <w:tabs>
          <w:tab w:val="right" w:pos="9072"/>
        </w:tabs>
        <w:spacing w:line="240" w:lineRule="auto"/>
        <w:ind w:left="567"/>
        <w:rPr>
          <w:sz w:val="20"/>
          <w:u w:val="single"/>
        </w:rPr>
      </w:pPr>
      <w:r>
        <w:rPr>
          <w:sz w:val="20"/>
          <w:u w:val="single"/>
        </w:rPr>
        <w:tab/>
      </w:r>
    </w:p>
    <w:p w:rsidR="002F669F" w:rsidDel="002F669F" w:rsidRDefault="00356FA1" w:rsidP="00A20CA0">
      <w:pPr>
        <w:pStyle w:val="berschrift1"/>
      </w:pPr>
      <w:r>
        <w:t xml:space="preserve">Festlegung der </w:t>
      </w:r>
      <w:r w:rsidR="006E0008">
        <w:t>Wertungsk</w:t>
      </w:r>
      <w:r>
        <w:t>riterien</w:t>
      </w:r>
    </w:p>
    <w:tbl>
      <w:tblPr>
        <w:tblW w:w="9072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2"/>
        <w:gridCol w:w="2374"/>
        <w:gridCol w:w="2372"/>
        <w:gridCol w:w="2164"/>
      </w:tblGrid>
      <w:tr w:rsidR="002F669F" w:rsidRPr="001227D0" w:rsidTr="000106BB">
        <w:tc>
          <w:tcPr>
            <w:tcW w:w="90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69F" w:rsidRPr="001227D0" w:rsidRDefault="002F669F" w:rsidP="00ED76EE">
            <w:pPr>
              <w:keepNext/>
              <w:widowControl w:val="0"/>
              <w:spacing w:before="60"/>
              <w:rPr>
                <w:rFonts w:cs="Arial"/>
              </w:rPr>
            </w:pPr>
            <w:r w:rsidRPr="001227D0">
              <w:rPr>
                <w:rFonts w:cs="Arial"/>
              </w:rPr>
              <w:t>Für die spätere Vergabeentscheidung sind folgende Wertungskriterien maßgebend:</w:t>
            </w:r>
          </w:p>
        </w:tc>
      </w:tr>
      <w:bookmarkStart w:id="8" w:name="Kontrollkästchen35"/>
      <w:tr w:rsidR="002F669F" w:rsidRPr="001227D0" w:rsidTr="000106BB">
        <w:trPr>
          <w:trHeight w:hRule="exact" w:val="466"/>
        </w:trPr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69F" w:rsidRPr="001227D0" w:rsidRDefault="002F669F" w:rsidP="00010728">
            <w:pPr>
              <w:widowControl w:val="0"/>
              <w:spacing w:before="60"/>
              <w:rPr>
                <w:rFonts w:cs="Arial"/>
                <w:sz w:val="18"/>
                <w:szCs w:val="18"/>
              </w:rPr>
            </w:pP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7D0">
              <w:rPr>
                <w:rFonts w:cs="Arial"/>
                <w:color w:val="000000"/>
                <w:sz w:val="18"/>
                <w:szCs w:val="18"/>
              </w:rPr>
              <w:instrText xml:space="preserve"> FORMCHECKBOX </w:instrText>
            </w:r>
            <w:r w:rsidR="005531A5">
              <w:rPr>
                <w:rFonts w:cs="Arial"/>
                <w:color w:val="000000"/>
                <w:sz w:val="18"/>
                <w:szCs w:val="18"/>
              </w:rPr>
            </w:r>
            <w:r w:rsidR="005531A5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bookmarkEnd w:id="8"/>
            <w:r w:rsidRPr="001227D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1227D0">
              <w:rPr>
                <w:rFonts w:cs="Arial"/>
                <w:sz w:val="18"/>
                <w:szCs w:val="18"/>
              </w:rPr>
              <w:t xml:space="preserve">Preis zu </w:t>
            </w:r>
            <w:r w:rsidRPr="001227D0">
              <w:rPr>
                <w:rFonts w:cs="Arial"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9" w:name="Text112"/>
            <w:r w:rsidRPr="001227D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227D0">
              <w:rPr>
                <w:rFonts w:cs="Arial"/>
                <w:sz w:val="18"/>
                <w:szCs w:val="18"/>
              </w:rPr>
            </w:r>
            <w:r w:rsidRPr="001227D0">
              <w:rPr>
                <w:rFonts w:cs="Arial"/>
                <w:sz w:val="18"/>
                <w:szCs w:val="18"/>
              </w:rPr>
              <w:fldChar w:fldCharType="separate"/>
            </w:r>
            <w:r w:rsidRPr="001227D0">
              <w:rPr>
                <w:rFonts w:cs="Arial"/>
                <w:noProof/>
                <w:sz w:val="18"/>
                <w:szCs w:val="18"/>
              </w:rPr>
              <w:t> </w:t>
            </w:r>
            <w:r w:rsidRPr="001227D0">
              <w:rPr>
                <w:rFonts w:cs="Arial"/>
                <w:noProof/>
                <w:sz w:val="18"/>
                <w:szCs w:val="18"/>
              </w:rPr>
              <w:t> </w:t>
            </w:r>
            <w:r w:rsidRPr="001227D0">
              <w:rPr>
                <w:rFonts w:cs="Arial"/>
                <w:noProof/>
                <w:sz w:val="18"/>
                <w:szCs w:val="18"/>
              </w:rPr>
              <w:t> </w:t>
            </w:r>
            <w:r w:rsidRPr="001227D0">
              <w:rPr>
                <w:rFonts w:cs="Arial"/>
                <w:noProof/>
                <w:sz w:val="18"/>
                <w:szCs w:val="18"/>
              </w:rPr>
              <w:t> </w:t>
            </w:r>
            <w:r w:rsidRPr="001227D0">
              <w:rPr>
                <w:rFonts w:cs="Arial"/>
                <w:noProof/>
                <w:sz w:val="18"/>
                <w:szCs w:val="18"/>
              </w:rPr>
              <w:t> </w:t>
            </w:r>
            <w:r w:rsidRPr="001227D0">
              <w:rPr>
                <w:rFonts w:cs="Arial"/>
                <w:sz w:val="18"/>
                <w:szCs w:val="18"/>
              </w:rPr>
              <w:fldChar w:fldCharType="end"/>
            </w:r>
            <w:bookmarkEnd w:id="9"/>
            <w:r w:rsidRPr="001227D0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69F" w:rsidRPr="001227D0" w:rsidRDefault="002F669F" w:rsidP="00ED76EE">
            <w:pPr>
              <w:widowControl w:val="0"/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69F" w:rsidRPr="001227D0" w:rsidRDefault="002F669F" w:rsidP="00ED76EE">
            <w:pPr>
              <w:widowControl w:val="0"/>
              <w:spacing w:before="60"/>
              <w:rPr>
                <w:rFonts w:cs="Arial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69F" w:rsidRPr="001227D0" w:rsidRDefault="002F669F" w:rsidP="00ED76EE">
            <w:pPr>
              <w:widowControl w:val="0"/>
              <w:spacing w:before="60"/>
              <w:rPr>
                <w:rFonts w:cs="Arial"/>
                <w:sz w:val="18"/>
                <w:szCs w:val="18"/>
              </w:rPr>
            </w:pPr>
          </w:p>
        </w:tc>
      </w:tr>
      <w:tr w:rsidR="002F669F" w:rsidRPr="000D79A8" w:rsidTr="00A519C2">
        <w:trPr>
          <w:trHeight w:hRule="exact" w:val="491"/>
        </w:trPr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69F" w:rsidRPr="001227D0" w:rsidRDefault="002F669F" w:rsidP="00ED76EE">
            <w:pPr>
              <w:widowControl w:val="0"/>
              <w:spacing w:before="60"/>
              <w:rPr>
                <w:rFonts w:cs="Arial"/>
                <w:color w:val="000000"/>
                <w:sz w:val="18"/>
                <w:szCs w:val="18"/>
              </w:rPr>
            </w:pP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7D0">
              <w:rPr>
                <w:rFonts w:cs="Arial"/>
                <w:color w:val="000000"/>
                <w:sz w:val="18"/>
                <w:szCs w:val="18"/>
              </w:rPr>
              <w:instrText xml:space="preserve"> FORMCHECKBOX </w:instrText>
            </w:r>
            <w:r w:rsidR="005531A5">
              <w:rPr>
                <w:rFonts w:cs="Arial"/>
                <w:color w:val="000000"/>
                <w:sz w:val="18"/>
                <w:szCs w:val="18"/>
              </w:rPr>
            </w:r>
            <w:r w:rsidR="005531A5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r w:rsidRPr="001227D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227D0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1227D0">
              <w:rPr>
                <w:rFonts w:cs="Arial"/>
                <w:color w:val="000000"/>
                <w:sz w:val="18"/>
                <w:szCs w:val="18"/>
              </w:rPr>
            </w: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r w:rsidRPr="001227D0">
              <w:rPr>
                <w:rFonts w:cs="Arial"/>
                <w:color w:val="000000"/>
                <w:sz w:val="18"/>
                <w:szCs w:val="18"/>
              </w:rPr>
              <w:t xml:space="preserve"> zu 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1227D0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1227D0">
              <w:rPr>
                <w:rFonts w:cs="Arial"/>
                <w:color w:val="000000"/>
                <w:sz w:val="18"/>
                <w:szCs w:val="18"/>
              </w:rPr>
            </w: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r w:rsidRPr="001227D0"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69F" w:rsidRPr="001227D0" w:rsidRDefault="002F669F" w:rsidP="00ED76EE">
            <w:pPr>
              <w:widowControl w:val="0"/>
              <w:spacing w:before="60"/>
              <w:rPr>
                <w:rFonts w:cs="Arial"/>
                <w:color w:val="000000"/>
                <w:sz w:val="18"/>
                <w:szCs w:val="18"/>
              </w:rPr>
            </w:pPr>
            <w:r w:rsidRPr="001227D0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7D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5531A5">
              <w:rPr>
                <w:rFonts w:cs="Arial"/>
                <w:sz w:val="18"/>
                <w:szCs w:val="18"/>
              </w:rPr>
            </w:r>
            <w:r w:rsidR="005531A5">
              <w:rPr>
                <w:rFonts w:cs="Arial"/>
                <w:sz w:val="18"/>
                <w:szCs w:val="18"/>
              </w:rPr>
              <w:fldChar w:fldCharType="separate"/>
            </w:r>
            <w:r w:rsidRPr="001227D0">
              <w:rPr>
                <w:rFonts w:cs="Arial"/>
                <w:sz w:val="18"/>
                <w:szCs w:val="18"/>
              </w:rPr>
              <w:fldChar w:fldCharType="end"/>
            </w:r>
            <w:r w:rsidRPr="001227D0">
              <w:rPr>
                <w:rFonts w:cs="Arial"/>
                <w:sz w:val="18"/>
                <w:szCs w:val="18"/>
              </w:rPr>
              <w:t xml:space="preserve"> </w:t>
            </w:r>
            <w:r w:rsidRPr="001227D0">
              <w:rPr>
                <w:rFonts w:cs="Arial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227D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227D0">
              <w:rPr>
                <w:rFonts w:cs="Arial"/>
                <w:sz w:val="18"/>
                <w:szCs w:val="18"/>
              </w:rPr>
            </w:r>
            <w:r w:rsidRPr="001227D0">
              <w:rPr>
                <w:rFonts w:cs="Arial"/>
                <w:sz w:val="18"/>
                <w:szCs w:val="18"/>
              </w:rPr>
              <w:fldChar w:fldCharType="separate"/>
            </w:r>
            <w:r w:rsidRPr="001227D0">
              <w:rPr>
                <w:rFonts w:cs="Arial"/>
                <w:noProof/>
                <w:sz w:val="18"/>
                <w:szCs w:val="18"/>
              </w:rPr>
              <w:t> </w:t>
            </w:r>
            <w:r w:rsidRPr="001227D0">
              <w:rPr>
                <w:rFonts w:cs="Arial"/>
                <w:noProof/>
                <w:sz w:val="18"/>
                <w:szCs w:val="18"/>
              </w:rPr>
              <w:t> </w:t>
            </w:r>
            <w:r w:rsidRPr="001227D0">
              <w:rPr>
                <w:rFonts w:cs="Arial"/>
                <w:noProof/>
                <w:sz w:val="18"/>
                <w:szCs w:val="18"/>
              </w:rPr>
              <w:t> </w:t>
            </w:r>
            <w:r w:rsidRPr="001227D0">
              <w:rPr>
                <w:rFonts w:cs="Arial"/>
                <w:noProof/>
                <w:sz w:val="18"/>
                <w:szCs w:val="18"/>
              </w:rPr>
              <w:t> </w:t>
            </w:r>
            <w:r w:rsidRPr="001227D0">
              <w:rPr>
                <w:rFonts w:cs="Arial"/>
                <w:noProof/>
                <w:sz w:val="18"/>
                <w:szCs w:val="18"/>
              </w:rPr>
              <w:t> </w:t>
            </w:r>
            <w:r w:rsidRPr="001227D0">
              <w:rPr>
                <w:rFonts w:cs="Arial"/>
                <w:sz w:val="18"/>
                <w:szCs w:val="18"/>
              </w:rPr>
              <w:fldChar w:fldCharType="end"/>
            </w:r>
            <w:r w:rsidRPr="001227D0">
              <w:rPr>
                <w:rFonts w:cs="Arial"/>
                <w:sz w:val="18"/>
                <w:szCs w:val="18"/>
              </w:rPr>
              <w:t xml:space="preserve"> zu </w:t>
            </w:r>
            <w:r w:rsidRPr="001227D0">
              <w:rPr>
                <w:rFonts w:cs="Arial"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1227D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227D0">
              <w:rPr>
                <w:rFonts w:cs="Arial"/>
                <w:sz w:val="18"/>
                <w:szCs w:val="18"/>
              </w:rPr>
            </w:r>
            <w:r w:rsidRPr="001227D0">
              <w:rPr>
                <w:rFonts w:cs="Arial"/>
                <w:sz w:val="18"/>
                <w:szCs w:val="18"/>
              </w:rPr>
              <w:fldChar w:fldCharType="separate"/>
            </w:r>
            <w:r w:rsidRPr="001227D0">
              <w:rPr>
                <w:rFonts w:cs="Arial"/>
                <w:noProof/>
                <w:sz w:val="18"/>
                <w:szCs w:val="18"/>
              </w:rPr>
              <w:t> </w:t>
            </w:r>
            <w:r w:rsidRPr="001227D0">
              <w:rPr>
                <w:rFonts w:cs="Arial"/>
                <w:noProof/>
                <w:sz w:val="18"/>
                <w:szCs w:val="18"/>
              </w:rPr>
              <w:t> </w:t>
            </w:r>
            <w:r w:rsidRPr="001227D0">
              <w:rPr>
                <w:rFonts w:cs="Arial"/>
                <w:noProof/>
                <w:sz w:val="18"/>
                <w:szCs w:val="18"/>
              </w:rPr>
              <w:t> </w:t>
            </w:r>
            <w:r w:rsidRPr="001227D0">
              <w:rPr>
                <w:rFonts w:cs="Arial"/>
                <w:noProof/>
                <w:sz w:val="18"/>
                <w:szCs w:val="18"/>
              </w:rPr>
              <w:t> </w:t>
            </w:r>
            <w:r w:rsidRPr="001227D0">
              <w:rPr>
                <w:rFonts w:cs="Arial"/>
                <w:noProof/>
                <w:sz w:val="18"/>
                <w:szCs w:val="18"/>
              </w:rPr>
              <w:t> </w:t>
            </w:r>
            <w:r w:rsidRPr="001227D0">
              <w:rPr>
                <w:rFonts w:cs="Arial"/>
                <w:sz w:val="18"/>
                <w:szCs w:val="18"/>
              </w:rPr>
              <w:fldChar w:fldCharType="end"/>
            </w:r>
            <w:r w:rsidRPr="001227D0">
              <w:rPr>
                <w:rFonts w:cs="Arial"/>
                <w:sz w:val="18"/>
                <w:szCs w:val="18"/>
              </w:rPr>
              <w:t>%</w:t>
            </w:r>
          </w:p>
        </w:tc>
        <w:tc>
          <w:tcPr>
            <w:tcW w:w="2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69F" w:rsidRPr="001227D0" w:rsidRDefault="00A511F9" w:rsidP="00ED76EE">
            <w:pPr>
              <w:widowControl w:val="0"/>
              <w:spacing w:before="60"/>
              <w:rPr>
                <w:rFonts w:cs="Arial"/>
                <w:color w:val="000000"/>
                <w:sz w:val="18"/>
                <w:szCs w:val="18"/>
              </w:rPr>
            </w:pPr>
            <w:r w:rsidRPr="001227D0">
              <w:rPr>
                <w:rFonts w:cs="Arial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227D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227D0">
              <w:rPr>
                <w:rFonts w:cs="Arial"/>
                <w:sz w:val="18"/>
                <w:szCs w:val="18"/>
              </w:rPr>
            </w:r>
            <w:r w:rsidRPr="001227D0">
              <w:rPr>
                <w:rFonts w:cs="Arial"/>
                <w:sz w:val="18"/>
                <w:szCs w:val="18"/>
              </w:rPr>
              <w:fldChar w:fldCharType="separate"/>
            </w:r>
            <w:r w:rsidRPr="001227D0">
              <w:rPr>
                <w:rFonts w:cs="Arial"/>
                <w:noProof/>
                <w:sz w:val="18"/>
                <w:szCs w:val="18"/>
              </w:rPr>
              <w:t> </w:t>
            </w:r>
            <w:r w:rsidRPr="001227D0">
              <w:rPr>
                <w:rFonts w:cs="Arial"/>
                <w:noProof/>
                <w:sz w:val="18"/>
                <w:szCs w:val="18"/>
              </w:rPr>
              <w:t> </w:t>
            </w:r>
            <w:r w:rsidRPr="001227D0">
              <w:rPr>
                <w:rFonts w:cs="Arial"/>
                <w:noProof/>
                <w:sz w:val="18"/>
                <w:szCs w:val="18"/>
              </w:rPr>
              <w:t> </w:t>
            </w:r>
            <w:r w:rsidRPr="001227D0">
              <w:rPr>
                <w:rFonts w:cs="Arial"/>
                <w:noProof/>
                <w:sz w:val="18"/>
                <w:szCs w:val="18"/>
              </w:rPr>
              <w:t> </w:t>
            </w:r>
            <w:r w:rsidRPr="001227D0">
              <w:rPr>
                <w:rFonts w:cs="Arial"/>
                <w:noProof/>
                <w:sz w:val="18"/>
                <w:szCs w:val="18"/>
              </w:rPr>
              <w:t> </w:t>
            </w:r>
            <w:r w:rsidRPr="001227D0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69F" w:rsidRPr="001227D0" w:rsidRDefault="00A511F9" w:rsidP="00ED76EE">
            <w:pPr>
              <w:widowControl w:val="0"/>
              <w:spacing w:before="60"/>
              <w:rPr>
                <w:rFonts w:cs="Arial"/>
                <w:sz w:val="18"/>
                <w:szCs w:val="18"/>
              </w:rPr>
            </w:pPr>
            <w:r w:rsidRPr="001227D0">
              <w:rPr>
                <w:rFonts w:cs="Arial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1227D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227D0">
              <w:rPr>
                <w:rFonts w:cs="Arial"/>
                <w:sz w:val="18"/>
                <w:szCs w:val="18"/>
              </w:rPr>
            </w:r>
            <w:r w:rsidRPr="001227D0">
              <w:rPr>
                <w:rFonts w:cs="Arial"/>
                <w:sz w:val="18"/>
                <w:szCs w:val="18"/>
              </w:rPr>
              <w:fldChar w:fldCharType="separate"/>
            </w:r>
            <w:r w:rsidRPr="001227D0">
              <w:rPr>
                <w:rFonts w:cs="Arial"/>
                <w:noProof/>
                <w:sz w:val="18"/>
                <w:szCs w:val="18"/>
              </w:rPr>
              <w:t> </w:t>
            </w:r>
            <w:r w:rsidRPr="001227D0">
              <w:rPr>
                <w:rFonts w:cs="Arial"/>
                <w:noProof/>
                <w:sz w:val="18"/>
                <w:szCs w:val="18"/>
              </w:rPr>
              <w:t> </w:t>
            </w:r>
            <w:r w:rsidRPr="001227D0">
              <w:rPr>
                <w:rFonts w:cs="Arial"/>
                <w:noProof/>
                <w:sz w:val="18"/>
                <w:szCs w:val="18"/>
              </w:rPr>
              <w:t> </w:t>
            </w:r>
            <w:r w:rsidRPr="001227D0">
              <w:rPr>
                <w:rFonts w:cs="Arial"/>
                <w:noProof/>
                <w:sz w:val="18"/>
                <w:szCs w:val="18"/>
              </w:rPr>
              <w:t> </w:t>
            </w:r>
            <w:r w:rsidRPr="001227D0">
              <w:rPr>
                <w:rFonts w:cs="Arial"/>
                <w:noProof/>
                <w:sz w:val="18"/>
                <w:szCs w:val="18"/>
              </w:rPr>
              <w:t> </w:t>
            </w:r>
            <w:r w:rsidRPr="001227D0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:rsidR="00F20FAA" w:rsidRDefault="00F20FAA" w:rsidP="002F669F"/>
    <w:p w:rsidR="00356FA1" w:rsidRDefault="00F720FE" w:rsidP="00356FA1">
      <w:pPr>
        <w:spacing w:after="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-541655</wp:posOffset>
                </wp:positionH>
                <wp:positionV relativeFrom="paragraph">
                  <wp:posOffset>127000</wp:posOffset>
                </wp:positionV>
                <wp:extent cx="457200" cy="274320"/>
                <wp:effectExtent l="0" t="0" r="0" b="0"/>
                <wp:wrapNone/>
                <wp:docPr id="2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641" w:rsidRDefault="00792641" w:rsidP="00356F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27" type="#_x0000_t202" style="position:absolute;margin-left:-42.65pt;margin-top:10pt;width:36pt;height:21.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" stroked="f" strokeweight="0">
                <v:textbox>
                  <w:txbxContent>
                    <w:p w:rsidR="00792641" w:rsidRDefault="00792641" w:rsidP="00356FA1"/>
                  </w:txbxContent>
                </v:textbox>
              </v:shape>
            </w:pict>
          </mc:Fallback>
        </mc:AlternateContent>
      </w:r>
    </w:p>
    <w:p w:rsidR="00356FA1" w:rsidRDefault="00356FA1" w:rsidP="00356FA1"/>
    <w:p w:rsidR="00EA799E" w:rsidRDefault="00356FA1" w:rsidP="00356FA1">
      <w:pPr>
        <w:pStyle w:val="berschrift1"/>
      </w:pPr>
      <w:r>
        <w:rPr>
          <w:sz w:val="20"/>
        </w:rPr>
        <w:br w:type="page"/>
      </w:r>
      <w:r w:rsidR="00010728">
        <w:lastRenderedPageBreak/>
        <w:t>Vergabeart</w:t>
      </w:r>
    </w:p>
    <w:p w:rsidR="006661A4" w:rsidRDefault="00F720FE" w:rsidP="00010728">
      <w:pPr>
        <w:pStyle w:val="TextallgemeinText"/>
        <w:spacing w:line="240" w:lineRule="auto"/>
        <w:ind w:left="426" w:hanging="426"/>
        <w:rPr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>
                <wp:simplePos x="0" y="0"/>
                <wp:positionH relativeFrom="column">
                  <wp:posOffset>-530225</wp:posOffset>
                </wp:positionH>
                <wp:positionV relativeFrom="paragraph">
                  <wp:posOffset>372110</wp:posOffset>
                </wp:positionV>
                <wp:extent cx="457200" cy="274320"/>
                <wp:effectExtent l="0" t="0" r="0" b="0"/>
                <wp:wrapNone/>
                <wp:docPr id="2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641" w:rsidRDefault="007926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8" type="#_x0000_t202" style="position:absolute;left:0;text-align:left;margin-left:-41.75pt;margin-top:29.3pt;width:36pt;height:21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" o:allowincell="f" stroked="f" strokeweight="0">
                <v:textbox>
                  <w:txbxContent>
                    <w:p w:rsidR="00792641" w:rsidRDefault="00792641"/>
                  </w:txbxContent>
                </v:textbox>
              </v:shape>
            </w:pict>
          </mc:Fallback>
        </mc:AlternateContent>
      </w:r>
      <w:r w:rsidR="006661A4">
        <w:rPr>
          <w:b/>
          <w:sz w:val="20"/>
        </w:rPr>
        <w:t>Nationales Verfahren</w:t>
      </w:r>
      <w:r w:rsidR="00732B3A">
        <w:rPr>
          <w:b/>
          <w:sz w:val="20"/>
        </w:rPr>
        <w:t xml:space="preserve"> (§ 8 UVgO)</w:t>
      </w:r>
    </w:p>
    <w:p w:rsidR="00FE6EFF" w:rsidRDefault="00F720FE">
      <w:pPr>
        <w:pStyle w:val="TextallgemeinText"/>
        <w:spacing w:line="240" w:lineRule="auto"/>
        <w:ind w:left="851" w:hanging="425"/>
        <w:rPr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column">
                  <wp:posOffset>-530225</wp:posOffset>
                </wp:positionH>
                <wp:positionV relativeFrom="paragraph">
                  <wp:posOffset>5089525</wp:posOffset>
                </wp:positionV>
                <wp:extent cx="457200" cy="304800"/>
                <wp:effectExtent l="0" t="0" r="0" b="0"/>
                <wp:wrapNone/>
                <wp:docPr id="2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641" w:rsidRDefault="007926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-41.75pt;margin-top:400.75pt;width:36pt;height:2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" o:allowincell="f" stroked="f" strokeweight="0">
                <v:textbox>
                  <w:txbxContent>
                    <w:p w:rsidR="00792641" w:rsidRDefault="00792641"/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-530225</wp:posOffset>
                </wp:positionH>
                <wp:positionV relativeFrom="paragraph">
                  <wp:posOffset>4186555</wp:posOffset>
                </wp:positionV>
                <wp:extent cx="457200" cy="274320"/>
                <wp:effectExtent l="0" t="0" r="0" b="0"/>
                <wp:wrapNone/>
                <wp:docPr id="2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2641" w:rsidRDefault="007926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-41.75pt;margin-top:329.65pt;width:36pt;height:21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" o:allowincell="f" stroked="f" strokeweight="0">
                <v:textbox>
                  <w:txbxContent>
                    <w:p w:rsidR="00792641" w:rsidRDefault="00792641"/>
                  </w:txbxContent>
                </v:textbox>
              </v:shape>
            </w:pict>
          </mc:Fallback>
        </mc:AlternateConten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EA799E" w:rsidTr="00A511F9">
        <w:trPr>
          <w:trHeight w:val="1304"/>
        </w:trPr>
        <w:tc>
          <w:tcPr>
            <w:tcW w:w="9284" w:type="dxa"/>
          </w:tcPr>
          <w:p w:rsidR="00010728" w:rsidRDefault="00F720FE">
            <w:pPr>
              <w:pStyle w:val="TextallgemeinText"/>
              <w:spacing w:line="240" w:lineRule="auto"/>
              <w:ind w:left="426" w:hanging="425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0" allowOverlap="1">
                      <wp:simplePos x="0" y="0"/>
                      <wp:positionH relativeFrom="column">
                        <wp:posOffset>-530225</wp:posOffset>
                      </wp:positionH>
                      <wp:positionV relativeFrom="paragraph">
                        <wp:posOffset>2388870</wp:posOffset>
                      </wp:positionV>
                      <wp:extent cx="457200" cy="512445"/>
                      <wp:effectExtent l="0" t="0" r="0" b="0"/>
                      <wp:wrapNone/>
                      <wp:docPr id="2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512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92641" w:rsidRDefault="0079264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1" type="#_x0000_t202" style="position:absolute;left:0;text-align:left;margin-left:-41.75pt;margin-top:188.1pt;width:36pt;height:40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" o:allowincell="f" stroked="f" strokeweight="0">
                      <v:textbox>
                        <w:txbxContent>
                          <w:p w:rsidR="00792641" w:rsidRDefault="0079264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0" allowOverlap="1">
                      <wp:simplePos x="0" y="0"/>
                      <wp:positionH relativeFrom="column">
                        <wp:posOffset>-530225</wp:posOffset>
                      </wp:positionH>
                      <wp:positionV relativeFrom="paragraph">
                        <wp:posOffset>350520</wp:posOffset>
                      </wp:positionV>
                      <wp:extent cx="457200" cy="274320"/>
                      <wp:effectExtent l="0" t="0" r="0" b="0"/>
                      <wp:wrapNone/>
                      <wp:docPr id="2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92641" w:rsidRDefault="0079264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32" type="#_x0000_t202" style="position:absolute;left:0;text-align:left;margin-left:-41.75pt;margin-top:27.6pt;width:36pt;height:21.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" o:allowincell="f" stroked="f" strokeweight="0">
                      <v:textbox>
                        <w:txbxContent>
                          <w:p w:rsidR="00792641" w:rsidRDefault="00792641"/>
                        </w:txbxContent>
                      </v:textbox>
                    </v:shape>
                  </w:pict>
                </mc:Fallback>
              </mc:AlternateContent>
            </w:r>
            <w:r w:rsidR="00EA799E">
              <w:rPr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799E">
              <w:rPr>
                <w:sz w:val="20"/>
              </w:rPr>
              <w:instrText xml:space="preserve"> FORMCHECKBOX </w:instrText>
            </w:r>
            <w:r w:rsidR="005531A5">
              <w:rPr>
                <w:sz w:val="20"/>
              </w:rPr>
            </w:r>
            <w:r w:rsidR="005531A5">
              <w:rPr>
                <w:sz w:val="20"/>
              </w:rPr>
              <w:fldChar w:fldCharType="separate"/>
            </w:r>
            <w:r w:rsidR="00EA799E">
              <w:rPr>
                <w:sz w:val="20"/>
              </w:rPr>
              <w:fldChar w:fldCharType="end"/>
            </w:r>
            <w:r w:rsidR="00EA799E">
              <w:rPr>
                <w:sz w:val="20"/>
              </w:rPr>
              <w:tab/>
            </w:r>
            <w:r w:rsidR="00496203">
              <w:rPr>
                <w:sz w:val="20"/>
              </w:rPr>
              <w:t>Verhandlungsvergabe</w:t>
            </w:r>
            <w:r w:rsidR="00010728">
              <w:rPr>
                <w:sz w:val="20"/>
              </w:rPr>
              <w:t xml:space="preserve"> (bei einem Nettoa</w:t>
            </w:r>
            <w:r w:rsidR="00EA799E">
              <w:rPr>
                <w:sz w:val="20"/>
              </w:rPr>
              <w:t xml:space="preserve">uftragswert </w:t>
            </w:r>
            <w:r w:rsidR="00010728">
              <w:rPr>
                <w:sz w:val="20"/>
              </w:rPr>
              <w:t xml:space="preserve">von max. </w:t>
            </w:r>
            <w:r w:rsidR="00496203">
              <w:rPr>
                <w:sz w:val="20"/>
              </w:rPr>
              <w:t>50</w:t>
            </w:r>
            <w:r w:rsidR="00010728">
              <w:rPr>
                <w:sz w:val="20"/>
              </w:rPr>
              <w:t>.000 Euro)</w:t>
            </w:r>
            <w:r w:rsidR="00EA799E">
              <w:rPr>
                <w:sz w:val="20"/>
              </w:rPr>
              <w:t xml:space="preserve"> </w:t>
            </w:r>
          </w:p>
          <w:p w:rsidR="00732B3A" w:rsidRDefault="00EA799E">
            <w:pPr>
              <w:pStyle w:val="TextallgemeinText"/>
              <w:spacing w:line="240" w:lineRule="auto"/>
              <w:ind w:left="426" w:hanging="425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531A5">
              <w:rPr>
                <w:sz w:val="20"/>
              </w:rPr>
            </w:r>
            <w:r w:rsidR="005531A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  <w:t>Beschränkte Ausschreibung</w:t>
            </w:r>
            <w:r w:rsidR="00496203">
              <w:rPr>
                <w:sz w:val="20"/>
              </w:rPr>
              <w:t xml:space="preserve"> ohne Teilnahmewettbewerb</w:t>
            </w:r>
            <w:r w:rsidR="00732B3A">
              <w:rPr>
                <w:sz w:val="20"/>
              </w:rPr>
              <w:t xml:space="preserve"> </w:t>
            </w:r>
          </w:p>
          <w:p w:rsidR="00496203" w:rsidRDefault="00496203">
            <w:pPr>
              <w:pStyle w:val="TextallgemeinText"/>
              <w:spacing w:line="240" w:lineRule="auto"/>
              <w:ind w:left="426" w:hanging="425"/>
              <w:rPr>
                <w:sz w:val="20"/>
              </w:rPr>
            </w:pPr>
            <w:r w:rsidRPr="00496203">
              <w:rPr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203">
              <w:rPr>
                <w:sz w:val="20"/>
              </w:rPr>
              <w:instrText xml:space="preserve"> FORMCHECKBOX </w:instrText>
            </w:r>
            <w:r w:rsidR="005531A5">
              <w:rPr>
                <w:sz w:val="20"/>
              </w:rPr>
            </w:r>
            <w:r w:rsidR="005531A5">
              <w:rPr>
                <w:sz w:val="20"/>
              </w:rPr>
              <w:fldChar w:fldCharType="separate"/>
            </w:r>
            <w:r w:rsidRPr="00496203">
              <w:rPr>
                <w:sz w:val="20"/>
              </w:rPr>
              <w:fldChar w:fldCharType="end"/>
            </w:r>
            <w:r w:rsidRPr="00496203">
              <w:rPr>
                <w:sz w:val="20"/>
              </w:rPr>
              <w:tab/>
            </w:r>
            <w:r>
              <w:rPr>
                <w:sz w:val="20"/>
              </w:rPr>
              <w:t xml:space="preserve">Beschränkte Ausschreibung mit Teilnahmewettbewerb </w:t>
            </w:r>
          </w:p>
          <w:p w:rsidR="00732B3A" w:rsidRDefault="00732B3A" w:rsidP="00732B3A">
            <w:pPr>
              <w:pStyle w:val="TextallgemeinText"/>
              <w:spacing w:after="60" w:line="240" w:lineRule="auto"/>
              <w:ind w:left="425" w:hanging="425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5531A5">
              <w:rPr>
                <w:sz w:val="20"/>
              </w:rPr>
            </w:r>
            <w:r w:rsidR="005531A5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  <w:t>Öffentliche Ausschreibung</w:t>
            </w:r>
          </w:p>
        </w:tc>
      </w:tr>
    </w:tbl>
    <w:p w:rsidR="00A511F9" w:rsidRDefault="00A511F9" w:rsidP="00A511F9">
      <w:pPr>
        <w:pStyle w:val="berschrift1"/>
      </w:pPr>
      <w:r>
        <w:t>Zur Angebotsabgabe aufgeforderte Unternehmen</w:t>
      </w:r>
    </w:p>
    <w:p w:rsidR="00A511F9" w:rsidRPr="00AD6C0B" w:rsidRDefault="00A511F9" w:rsidP="00A511F9">
      <w:pPr>
        <w:rPr>
          <w:sz w:val="18"/>
          <w:szCs w:val="18"/>
        </w:rPr>
      </w:pPr>
      <w:r>
        <w:t>(</w:t>
      </w:r>
      <w:r w:rsidRPr="00AD6C0B">
        <w:rPr>
          <w:sz w:val="18"/>
          <w:szCs w:val="18"/>
        </w:rPr>
        <w:t>Bemerkung: Nach Nr. 1.2.5 der Bekanntmachung des Bayerischen Staatsministeriums des Innern und für Integration über die Vergabe von Aufträgen im kommunalen Bereich vom 31.</w:t>
      </w:r>
      <w:r w:rsidR="00DE7C7D" w:rsidRPr="00AD6C0B">
        <w:rPr>
          <w:sz w:val="18"/>
          <w:szCs w:val="18"/>
        </w:rPr>
        <w:t>Juli 2018 (AllMBl. S. 547), die durch Bekanntmachung vom 27.Februar 2019 (BayMBl. Nr. 90) geändert worden ist, muss der Auftraggeber grundsätzlich mindestens drei Unternehmen zur Angebotsabgabe auffordern.)</w:t>
      </w:r>
    </w:p>
    <w:p w:rsidR="00A511F9" w:rsidRPr="00AD6C0B" w:rsidRDefault="00A511F9" w:rsidP="00A511F9">
      <w:pPr>
        <w:rPr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"/>
        <w:gridCol w:w="5053"/>
        <w:gridCol w:w="3021"/>
      </w:tblGrid>
      <w:tr w:rsidR="00A511F9" w:rsidRPr="00A511F9" w:rsidTr="00A511F9">
        <w:tc>
          <w:tcPr>
            <w:tcW w:w="988" w:type="dxa"/>
          </w:tcPr>
          <w:p w:rsidR="00A511F9" w:rsidRPr="00A511F9" w:rsidRDefault="00A511F9" w:rsidP="00A511F9">
            <w:pPr>
              <w:jc w:val="center"/>
              <w:rPr>
                <w:b/>
              </w:rPr>
            </w:pPr>
            <w:r w:rsidRPr="00A511F9">
              <w:rPr>
                <w:b/>
              </w:rPr>
              <w:t>Lfd. Nr.</w:t>
            </w:r>
          </w:p>
        </w:tc>
        <w:tc>
          <w:tcPr>
            <w:tcW w:w="5053" w:type="dxa"/>
          </w:tcPr>
          <w:p w:rsidR="00A511F9" w:rsidRPr="00A511F9" w:rsidRDefault="00A511F9" w:rsidP="00A511F9">
            <w:pPr>
              <w:jc w:val="center"/>
              <w:rPr>
                <w:b/>
              </w:rPr>
            </w:pPr>
            <w:r w:rsidRPr="00A511F9">
              <w:rPr>
                <w:b/>
              </w:rPr>
              <w:t>Firmenname</w:t>
            </w:r>
          </w:p>
        </w:tc>
        <w:tc>
          <w:tcPr>
            <w:tcW w:w="3021" w:type="dxa"/>
          </w:tcPr>
          <w:p w:rsidR="00A511F9" w:rsidRPr="00A511F9" w:rsidRDefault="00A511F9" w:rsidP="00A511F9">
            <w:pPr>
              <w:rPr>
                <w:b/>
              </w:rPr>
            </w:pPr>
            <w:r>
              <w:rPr>
                <w:b/>
              </w:rPr>
              <w:t xml:space="preserve">Versand der Aufforderung zur Angebotsabgabe </w:t>
            </w:r>
          </w:p>
        </w:tc>
      </w:tr>
      <w:tr w:rsidR="00A511F9" w:rsidTr="00A511F9">
        <w:tc>
          <w:tcPr>
            <w:tcW w:w="988" w:type="dxa"/>
          </w:tcPr>
          <w:p w:rsidR="00A511F9" w:rsidRDefault="00A511F9" w:rsidP="00E47ED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227D0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1227D0">
              <w:rPr>
                <w:rFonts w:cs="Arial"/>
                <w:color w:val="000000"/>
                <w:sz w:val="18"/>
                <w:szCs w:val="18"/>
              </w:rPr>
            </w: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  <w:p w:rsidR="00A511F9" w:rsidRDefault="00A511F9" w:rsidP="00A511F9"/>
        </w:tc>
        <w:tc>
          <w:tcPr>
            <w:tcW w:w="5053" w:type="dxa"/>
          </w:tcPr>
          <w:p w:rsidR="00A511F9" w:rsidRDefault="00A511F9" w:rsidP="00A511F9"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227D0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1227D0">
              <w:rPr>
                <w:rFonts w:cs="Arial"/>
                <w:color w:val="000000"/>
                <w:sz w:val="18"/>
                <w:szCs w:val="18"/>
              </w:rPr>
            </w: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021" w:type="dxa"/>
          </w:tcPr>
          <w:p w:rsidR="00A511F9" w:rsidRDefault="00A511F9" w:rsidP="00E47ED3">
            <w:pPr>
              <w:jc w:val="center"/>
            </w:pP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227D0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1227D0">
              <w:rPr>
                <w:rFonts w:cs="Arial"/>
                <w:color w:val="000000"/>
                <w:sz w:val="18"/>
                <w:szCs w:val="18"/>
              </w:rPr>
            </w: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A511F9" w:rsidTr="00A511F9">
        <w:tc>
          <w:tcPr>
            <w:tcW w:w="988" w:type="dxa"/>
          </w:tcPr>
          <w:p w:rsidR="00A511F9" w:rsidRDefault="00A511F9" w:rsidP="00E47ED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227D0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1227D0">
              <w:rPr>
                <w:rFonts w:cs="Arial"/>
                <w:color w:val="000000"/>
                <w:sz w:val="18"/>
                <w:szCs w:val="18"/>
              </w:rPr>
            </w: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  <w:p w:rsidR="00A511F9" w:rsidRDefault="00A511F9" w:rsidP="00A511F9"/>
        </w:tc>
        <w:tc>
          <w:tcPr>
            <w:tcW w:w="5053" w:type="dxa"/>
          </w:tcPr>
          <w:p w:rsidR="00A511F9" w:rsidRDefault="00A511F9" w:rsidP="00A511F9"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227D0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1227D0">
              <w:rPr>
                <w:rFonts w:cs="Arial"/>
                <w:color w:val="000000"/>
                <w:sz w:val="18"/>
                <w:szCs w:val="18"/>
              </w:rPr>
            </w: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021" w:type="dxa"/>
          </w:tcPr>
          <w:p w:rsidR="00A511F9" w:rsidRDefault="00A511F9" w:rsidP="00E47ED3">
            <w:pPr>
              <w:jc w:val="center"/>
            </w:pP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227D0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1227D0">
              <w:rPr>
                <w:rFonts w:cs="Arial"/>
                <w:color w:val="000000"/>
                <w:sz w:val="18"/>
                <w:szCs w:val="18"/>
              </w:rPr>
            </w: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A511F9" w:rsidTr="00A511F9">
        <w:tc>
          <w:tcPr>
            <w:tcW w:w="988" w:type="dxa"/>
          </w:tcPr>
          <w:p w:rsidR="00A511F9" w:rsidRDefault="00A511F9" w:rsidP="00E47ED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227D0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1227D0">
              <w:rPr>
                <w:rFonts w:cs="Arial"/>
                <w:color w:val="000000"/>
                <w:sz w:val="18"/>
                <w:szCs w:val="18"/>
              </w:rPr>
            </w: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  <w:p w:rsidR="00A511F9" w:rsidRDefault="00A511F9" w:rsidP="00A511F9"/>
        </w:tc>
        <w:tc>
          <w:tcPr>
            <w:tcW w:w="5053" w:type="dxa"/>
          </w:tcPr>
          <w:p w:rsidR="00A511F9" w:rsidRDefault="00A511F9" w:rsidP="00A511F9"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227D0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1227D0">
              <w:rPr>
                <w:rFonts w:cs="Arial"/>
                <w:color w:val="000000"/>
                <w:sz w:val="18"/>
                <w:szCs w:val="18"/>
              </w:rPr>
            </w: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021" w:type="dxa"/>
          </w:tcPr>
          <w:p w:rsidR="00A511F9" w:rsidRDefault="00A511F9" w:rsidP="00E47ED3">
            <w:pPr>
              <w:jc w:val="center"/>
            </w:pP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227D0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1227D0">
              <w:rPr>
                <w:rFonts w:cs="Arial"/>
                <w:color w:val="000000"/>
                <w:sz w:val="18"/>
                <w:szCs w:val="18"/>
              </w:rPr>
            </w: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A511F9" w:rsidRDefault="00A511F9" w:rsidP="00A511F9"/>
    <w:p w:rsidR="00DE7C7D" w:rsidRPr="00AD6C0B" w:rsidRDefault="00AD6C0B" w:rsidP="00A511F9">
      <w:pPr>
        <w:rPr>
          <w:sz w:val="18"/>
          <w:szCs w:val="18"/>
        </w:rPr>
      </w:pPr>
      <w:r w:rsidRPr="00AD6C0B">
        <w:rPr>
          <w:sz w:val="18"/>
          <w:szCs w:val="18"/>
        </w:rPr>
        <w:t xml:space="preserve">(Bemerkung: </w:t>
      </w:r>
      <w:r w:rsidR="00DE7C7D" w:rsidRPr="00AD6C0B">
        <w:rPr>
          <w:sz w:val="18"/>
          <w:szCs w:val="18"/>
        </w:rPr>
        <w:t xml:space="preserve">Nach § 12 Abs. 3 der Unterschwellenvergabeverordnung (UVgO) darf im Falle einer Verhandlungsvergabe nach § 8 Abs. 4 Nr. 9 bis 14 UVgO auch nur ein Unternehmer zur Abgabe eines Angebotes oder zur Teilnahme an Verhandlungen aufgefordert werden. </w:t>
      </w:r>
      <w:r w:rsidRPr="00AD6C0B">
        <w:rPr>
          <w:sz w:val="18"/>
          <w:szCs w:val="18"/>
        </w:rPr>
        <w:t>In diesem Fal</w:t>
      </w:r>
      <w:r w:rsidR="00683993">
        <w:rPr>
          <w:sz w:val="18"/>
          <w:szCs w:val="18"/>
        </w:rPr>
        <w:t>l</w:t>
      </w:r>
      <w:r w:rsidRPr="00AD6C0B">
        <w:rPr>
          <w:sz w:val="18"/>
          <w:szCs w:val="18"/>
        </w:rPr>
        <w:t xml:space="preserve"> ist eine ausführliche Begründung notwendig) </w:t>
      </w:r>
    </w:p>
    <w:p w:rsidR="00AD6C0B" w:rsidRPr="00A511F9" w:rsidRDefault="00AD6C0B" w:rsidP="00A511F9"/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EA799E" w:rsidTr="00AD6C0B">
        <w:trPr>
          <w:trHeight w:val="898"/>
        </w:trPr>
        <w:tc>
          <w:tcPr>
            <w:tcW w:w="9284" w:type="dxa"/>
          </w:tcPr>
          <w:p w:rsidR="00EA799E" w:rsidRDefault="00DE7C7D">
            <w:pPr>
              <w:pStyle w:val="TextallgemeinText"/>
              <w:spacing w:line="240" w:lineRule="auto"/>
              <w:ind w:right="213"/>
              <w:rPr>
                <w:sz w:val="20"/>
              </w:rPr>
            </w:pPr>
            <w:r>
              <w:rPr>
                <w:sz w:val="20"/>
              </w:rPr>
              <w:t xml:space="preserve">Gründe für die Inanspruchnahme der Ausnahmeregelung des § 8 Abs. 4 Nr. 12 UVgO: </w:t>
            </w:r>
          </w:p>
          <w:p w:rsidR="00EA799E" w:rsidRDefault="00D14272" w:rsidP="00AD6C0B">
            <w:pPr>
              <w:pStyle w:val="TextallgemeinText"/>
              <w:spacing w:line="240" w:lineRule="auto"/>
              <w:ind w:right="213"/>
              <w:rPr>
                <w:sz w:val="20"/>
              </w:rPr>
            </w:pPr>
            <w:r w:rsidRPr="00AD6C0B">
              <w:rPr>
                <w:rFonts w:cs="Arial"/>
                <w:color w:val="000000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AD6C0B">
              <w:rPr>
                <w:rFonts w:cs="Arial"/>
                <w:color w:val="000000"/>
                <w:sz w:val="20"/>
              </w:rPr>
              <w:instrText xml:space="preserve"> FORMTEXT </w:instrText>
            </w:r>
            <w:r w:rsidRPr="00AD6C0B">
              <w:rPr>
                <w:rFonts w:cs="Arial"/>
                <w:color w:val="000000"/>
                <w:sz w:val="20"/>
              </w:rPr>
            </w:r>
            <w:r w:rsidRPr="00AD6C0B">
              <w:rPr>
                <w:rFonts w:cs="Arial"/>
                <w:color w:val="000000"/>
                <w:sz w:val="20"/>
              </w:rPr>
              <w:fldChar w:fldCharType="separate"/>
            </w:r>
            <w:r w:rsidRPr="00AD6C0B">
              <w:rPr>
                <w:rFonts w:cs="Arial"/>
                <w:color w:val="000000"/>
                <w:sz w:val="20"/>
              </w:rPr>
              <w:t> </w:t>
            </w:r>
            <w:r w:rsidRPr="00AD6C0B">
              <w:rPr>
                <w:rFonts w:cs="Arial"/>
                <w:color w:val="000000"/>
                <w:sz w:val="20"/>
              </w:rPr>
              <w:t> </w:t>
            </w:r>
            <w:r w:rsidRPr="00AD6C0B">
              <w:rPr>
                <w:rFonts w:cs="Arial"/>
                <w:color w:val="000000"/>
                <w:sz w:val="20"/>
              </w:rPr>
              <w:t> </w:t>
            </w:r>
            <w:r w:rsidRPr="00AD6C0B">
              <w:rPr>
                <w:rFonts w:cs="Arial"/>
                <w:color w:val="000000"/>
                <w:sz w:val="20"/>
              </w:rPr>
              <w:t> </w:t>
            </w:r>
            <w:r w:rsidRPr="00AD6C0B">
              <w:rPr>
                <w:rFonts w:cs="Arial"/>
                <w:color w:val="000000"/>
                <w:sz w:val="20"/>
              </w:rPr>
              <w:t> </w:t>
            </w:r>
            <w:r w:rsidRPr="00AD6C0B">
              <w:rPr>
                <w:rFonts w:cs="Arial"/>
                <w:color w:val="000000"/>
                <w:sz w:val="20"/>
              </w:rPr>
              <w:fldChar w:fldCharType="end"/>
            </w:r>
          </w:p>
        </w:tc>
      </w:tr>
    </w:tbl>
    <w:p w:rsidR="00EA799E" w:rsidRDefault="00AD6C0B" w:rsidP="00AB616D">
      <w:pPr>
        <w:pStyle w:val="berschrift1"/>
      </w:pPr>
      <w:r>
        <w:t>Eingegangene Angebote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D6C0B" w:rsidRPr="00E47ED3" w:rsidTr="00AD6C0B">
        <w:tc>
          <w:tcPr>
            <w:tcW w:w="2265" w:type="dxa"/>
          </w:tcPr>
          <w:p w:rsidR="00AD6C0B" w:rsidRPr="00E47ED3" w:rsidRDefault="00AD6C0B" w:rsidP="00E47ED3">
            <w:pPr>
              <w:jc w:val="center"/>
              <w:rPr>
                <w:b/>
              </w:rPr>
            </w:pPr>
            <w:r w:rsidRPr="00E47ED3">
              <w:rPr>
                <w:b/>
              </w:rPr>
              <w:t xml:space="preserve">Lfd. Nr. </w:t>
            </w:r>
          </w:p>
        </w:tc>
        <w:tc>
          <w:tcPr>
            <w:tcW w:w="2265" w:type="dxa"/>
          </w:tcPr>
          <w:p w:rsidR="00AD6C0B" w:rsidRPr="00E47ED3" w:rsidRDefault="00AD6C0B" w:rsidP="00E47ED3">
            <w:pPr>
              <w:jc w:val="center"/>
              <w:rPr>
                <w:b/>
              </w:rPr>
            </w:pPr>
            <w:r w:rsidRPr="00E47ED3">
              <w:rPr>
                <w:b/>
              </w:rPr>
              <w:t>Firmenname</w:t>
            </w:r>
          </w:p>
        </w:tc>
        <w:tc>
          <w:tcPr>
            <w:tcW w:w="2266" w:type="dxa"/>
          </w:tcPr>
          <w:p w:rsidR="00AD6C0B" w:rsidRPr="00E47ED3" w:rsidRDefault="00AD6C0B" w:rsidP="00E47ED3">
            <w:pPr>
              <w:jc w:val="center"/>
              <w:rPr>
                <w:b/>
              </w:rPr>
            </w:pPr>
            <w:r w:rsidRPr="00E47ED3">
              <w:rPr>
                <w:b/>
              </w:rPr>
              <w:t>Datum</w:t>
            </w:r>
            <w:r w:rsidR="00E47ED3">
              <w:rPr>
                <w:b/>
              </w:rPr>
              <w:t xml:space="preserve"> </w:t>
            </w:r>
            <w:r w:rsidRPr="00E47ED3">
              <w:rPr>
                <w:b/>
              </w:rPr>
              <w:t xml:space="preserve">des Angebotes </w:t>
            </w:r>
          </w:p>
        </w:tc>
        <w:tc>
          <w:tcPr>
            <w:tcW w:w="2266" w:type="dxa"/>
          </w:tcPr>
          <w:p w:rsidR="00AD6C0B" w:rsidRPr="00E47ED3" w:rsidRDefault="00AD6C0B" w:rsidP="00E47ED3">
            <w:pPr>
              <w:jc w:val="center"/>
              <w:rPr>
                <w:b/>
              </w:rPr>
            </w:pPr>
            <w:r w:rsidRPr="00E47ED3">
              <w:rPr>
                <w:b/>
              </w:rPr>
              <w:t xml:space="preserve">Angebotssumme </w:t>
            </w:r>
          </w:p>
        </w:tc>
      </w:tr>
      <w:tr w:rsidR="00AD6C0B" w:rsidTr="00AD6C0B">
        <w:tc>
          <w:tcPr>
            <w:tcW w:w="2265" w:type="dxa"/>
          </w:tcPr>
          <w:p w:rsidR="00AD6C0B" w:rsidRDefault="00E47ED3" w:rsidP="00E47ED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227D0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1227D0">
              <w:rPr>
                <w:rFonts w:cs="Arial"/>
                <w:color w:val="000000"/>
                <w:sz w:val="18"/>
                <w:szCs w:val="18"/>
              </w:rPr>
            </w: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  <w:p w:rsidR="00E47ED3" w:rsidRDefault="00E47ED3" w:rsidP="00E47ED3">
            <w:pPr>
              <w:jc w:val="center"/>
            </w:pPr>
          </w:p>
        </w:tc>
        <w:tc>
          <w:tcPr>
            <w:tcW w:w="2265" w:type="dxa"/>
          </w:tcPr>
          <w:p w:rsidR="00AD6C0B" w:rsidRDefault="00E47ED3">
            <w:pPr>
              <w:jc w:val="both"/>
            </w:pP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227D0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1227D0">
              <w:rPr>
                <w:rFonts w:cs="Arial"/>
                <w:color w:val="000000"/>
                <w:sz w:val="18"/>
                <w:szCs w:val="18"/>
              </w:rPr>
            </w: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66" w:type="dxa"/>
          </w:tcPr>
          <w:p w:rsidR="00AD6C0B" w:rsidRDefault="00E47ED3" w:rsidP="00E47ED3">
            <w:pPr>
              <w:jc w:val="center"/>
            </w:pP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227D0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1227D0">
              <w:rPr>
                <w:rFonts w:cs="Arial"/>
                <w:color w:val="000000"/>
                <w:sz w:val="18"/>
                <w:szCs w:val="18"/>
              </w:rPr>
            </w: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66" w:type="dxa"/>
          </w:tcPr>
          <w:p w:rsidR="00AD6C0B" w:rsidRDefault="00E47ED3" w:rsidP="00E47ED3">
            <w:pPr>
              <w:jc w:val="right"/>
            </w:pP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227D0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1227D0">
              <w:rPr>
                <w:rFonts w:cs="Arial"/>
                <w:color w:val="000000"/>
                <w:sz w:val="18"/>
                <w:szCs w:val="18"/>
              </w:rPr>
            </w: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r w:rsidR="00260DAC">
              <w:rPr>
                <w:rFonts w:cs="Arial"/>
                <w:color w:val="000000"/>
                <w:sz w:val="18"/>
                <w:szCs w:val="18"/>
              </w:rPr>
              <w:t xml:space="preserve"> €</w:t>
            </w:r>
          </w:p>
        </w:tc>
      </w:tr>
      <w:tr w:rsidR="00AD6C0B" w:rsidTr="00AD6C0B">
        <w:tc>
          <w:tcPr>
            <w:tcW w:w="2265" w:type="dxa"/>
          </w:tcPr>
          <w:p w:rsidR="00AD6C0B" w:rsidRDefault="00E47ED3" w:rsidP="00E47ED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227D0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1227D0">
              <w:rPr>
                <w:rFonts w:cs="Arial"/>
                <w:color w:val="000000"/>
                <w:sz w:val="18"/>
                <w:szCs w:val="18"/>
              </w:rPr>
            </w: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  <w:p w:rsidR="00E47ED3" w:rsidRDefault="00E47ED3" w:rsidP="00E47ED3">
            <w:pPr>
              <w:jc w:val="center"/>
            </w:pPr>
          </w:p>
        </w:tc>
        <w:tc>
          <w:tcPr>
            <w:tcW w:w="2265" w:type="dxa"/>
          </w:tcPr>
          <w:p w:rsidR="00AD6C0B" w:rsidRDefault="00E47ED3">
            <w:pPr>
              <w:jc w:val="both"/>
            </w:pP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227D0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1227D0">
              <w:rPr>
                <w:rFonts w:cs="Arial"/>
                <w:color w:val="000000"/>
                <w:sz w:val="18"/>
                <w:szCs w:val="18"/>
              </w:rPr>
            </w: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66" w:type="dxa"/>
          </w:tcPr>
          <w:p w:rsidR="00AD6C0B" w:rsidRDefault="00E47ED3" w:rsidP="00E47ED3">
            <w:pPr>
              <w:jc w:val="center"/>
            </w:pP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227D0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1227D0">
              <w:rPr>
                <w:rFonts w:cs="Arial"/>
                <w:color w:val="000000"/>
                <w:sz w:val="18"/>
                <w:szCs w:val="18"/>
              </w:rPr>
            </w: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66" w:type="dxa"/>
          </w:tcPr>
          <w:p w:rsidR="00AD6C0B" w:rsidRDefault="00E47ED3" w:rsidP="00E47ED3">
            <w:pPr>
              <w:jc w:val="right"/>
            </w:pP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227D0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1227D0">
              <w:rPr>
                <w:rFonts w:cs="Arial"/>
                <w:color w:val="000000"/>
                <w:sz w:val="18"/>
                <w:szCs w:val="18"/>
              </w:rPr>
            </w: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r w:rsidR="00260DAC">
              <w:rPr>
                <w:rFonts w:cs="Arial"/>
                <w:color w:val="000000"/>
                <w:sz w:val="18"/>
                <w:szCs w:val="18"/>
              </w:rPr>
              <w:t xml:space="preserve"> €</w:t>
            </w:r>
          </w:p>
        </w:tc>
      </w:tr>
      <w:tr w:rsidR="00AD6C0B" w:rsidTr="00AD6C0B">
        <w:tc>
          <w:tcPr>
            <w:tcW w:w="2265" w:type="dxa"/>
          </w:tcPr>
          <w:p w:rsidR="00AD6C0B" w:rsidRDefault="00E47ED3" w:rsidP="00E47ED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227D0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1227D0">
              <w:rPr>
                <w:rFonts w:cs="Arial"/>
                <w:color w:val="000000"/>
                <w:sz w:val="18"/>
                <w:szCs w:val="18"/>
              </w:rPr>
            </w: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  <w:p w:rsidR="00E47ED3" w:rsidRDefault="00E47ED3" w:rsidP="00E47ED3">
            <w:pPr>
              <w:jc w:val="center"/>
            </w:pPr>
          </w:p>
        </w:tc>
        <w:tc>
          <w:tcPr>
            <w:tcW w:w="2265" w:type="dxa"/>
          </w:tcPr>
          <w:p w:rsidR="00AD6C0B" w:rsidRDefault="00E47ED3">
            <w:pPr>
              <w:jc w:val="both"/>
            </w:pP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227D0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1227D0">
              <w:rPr>
                <w:rFonts w:cs="Arial"/>
                <w:color w:val="000000"/>
                <w:sz w:val="18"/>
                <w:szCs w:val="18"/>
              </w:rPr>
            </w: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66" w:type="dxa"/>
          </w:tcPr>
          <w:p w:rsidR="00AD6C0B" w:rsidRDefault="00E47ED3" w:rsidP="00E47ED3">
            <w:pPr>
              <w:jc w:val="center"/>
            </w:pP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227D0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1227D0">
              <w:rPr>
                <w:rFonts w:cs="Arial"/>
                <w:color w:val="000000"/>
                <w:sz w:val="18"/>
                <w:szCs w:val="18"/>
              </w:rPr>
            </w: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66" w:type="dxa"/>
          </w:tcPr>
          <w:p w:rsidR="00AD6C0B" w:rsidRDefault="00E47ED3" w:rsidP="00E47ED3">
            <w:pPr>
              <w:jc w:val="right"/>
            </w:pP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227D0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1227D0">
              <w:rPr>
                <w:rFonts w:cs="Arial"/>
                <w:color w:val="000000"/>
                <w:sz w:val="18"/>
                <w:szCs w:val="18"/>
              </w:rPr>
            </w: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r w:rsidR="00260DAC">
              <w:rPr>
                <w:rFonts w:cs="Arial"/>
                <w:color w:val="000000"/>
                <w:sz w:val="18"/>
                <w:szCs w:val="18"/>
              </w:rPr>
              <w:t xml:space="preserve"> €</w:t>
            </w:r>
          </w:p>
        </w:tc>
      </w:tr>
    </w:tbl>
    <w:p w:rsidR="00EA799E" w:rsidRDefault="00EA799E">
      <w:pPr>
        <w:jc w:val="both"/>
      </w:pPr>
    </w:p>
    <w:p w:rsidR="00EA799E" w:rsidRDefault="00EA799E" w:rsidP="00AB616D">
      <w:pPr>
        <w:pStyle w:val="berschrift1"/>
      </w:pPr>
      <w:r>
        <w:t xml:space="preserve">Prüfung und Wertung der </w:t>
      </w:r>
      <w:r w:rsidR="00683993">
        <w:t xml:space="preserve">eingegangenen </w:t>
      </w:r>
      <w:r>
        <w:t xml:space="preserve">Angebote </w:t>
      </w:r>
      <w:r w:rsidR="006F7671">
        <w:t xml:space="preserve">einschließlich </w:t>
      </w:r>
      <w:r>
        <w:t>Vergabeentscheidung</w:t>
      </w:r>
    </w:p>
    <w:p w:rsidR="00E72C69" w:rsidRDefault="00E72C69">
      <w:pPr>
        <w:jc w:val="both"/>
      </w:pPr>
      <w:r>
        <w:t>Alle eingegangenen Angebote sind formal richtig, inhaltlich vollständig und vergleichbar?</w:t>
      </w:r>
    </w:p>
    <w:p w:rsidR="00E72C69" w:rsidRDefault="00E72C69">
      <w:pPr>
        <w:jc w:val="both"/>
      </w:pPr>
    </w:p>
    <w:p w:rsidR="00E72C69" w:rsidRDefault="00E72C69">
      <w:pPr>
        <w:jc w:val="both"/>
      </w:pPr>
      <w: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531A5">
        <w:fldChar w:fldCharType="separate"/>
      </w:r>
      <w:r>
        <w:fldChar w:fldCharType="end"/>
      </w:r>
      <w:r>
        <w:t xml:space="preserve"> Ja</w:t>
      </w:r>
      <w:r>
        <w:tab/>
      </w:r>
      <w:r>
        <w:tab/>
      </w:r>
      <w: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531A5">
        <w:fldChar w:fldCharType="separate"/>
      </w:r>
      <w:r>
        <w:fldChar w:fldCharType="end"/>
      </w:r>
      <w:r>
        <w:t xml:space="preserve"> Nein</w:t>
      </w:r>
      <w:r w:rsidR="00D84B0B">
        <w:t xml:space="preserve"> </w:t>
      </w:r>
    </w:p>
    <w:p w:rsidR="00E72C69" w:rsidRDefault="00E72C69">
      <w:pPr>
        <w:jc w:val="both"/>
      </w:pPr>
    </w:p>
    <w:p w:rsidR="006F7671" w:rsidRDefault="006F7671">
      <w:pPr>
        <w:jc w:val="both"/>
      </w:pPr>
    </w:p>
    <w:p w:rsidR="00D84B0B" w:rsidRDefault="00E72C69">
      <w:pPr>
        <w:jc w:val="both"/>
      </w:pPr>
      <w:r>
        <w:tab/>
      </w:r>
    </w:p>
    <w:p w:rsidR="00EA799E" w:rsidRDefault="00E72C69">
      <w:pPr>
        <w:jc w:val="both"/>
      </w:pPr>
      <w:r>
        <w:tab/>
      </w:r>
      <w:r>
        <w:tab/>
      </w:r>
      <w:r>
        <w:tab/>
      </w:r>
    </w:p>
    <w:p w:rsidR="00E72C69" w:rsidRDefault="00D84B0B">
      <w:pPr>
        <w:jc w:val="both"/>
      </w:pPr>
      <w:r>
        <w:lastRenderedPageBreak/>
        <w:t xml:space="preserve">Für alle Bieter konnte die Einung </w:t>
      </w:r>
      <w:r w:rsidR="0042779F">
        <w:t xml:space="preserve">zur </w:t>
      </w:r>
      <w:r>
        <w:t xml:space="preserve">Durchführung der Maßnahme festgestellt werden? </w:t>
      </w:r>
    </w:p>
    <w:p w:rsidR="00D84B0B" w:rsidRDefault="00D84B0B" w:rsidP="00D84B0B">
      <w:pPr>
        <w:jc w:val="both"/>
      </w:pPr>
    </w:p>
    <w:p w:rsidR="00D84B0B" w:rsidRDefault="00D84B0B" w:rsidP="00D84B0B">
      <w:pPr>
        <w:jc w:val="both"/>
        <w:rPr>
          <w:rFonts w:cs="Arial"/>
          <w:color w:val="000000"/>
          <w:sz w:val="18"/>
          <w:szCs w:val="18"/>
        </w:rPr>
      </w:pPr>
      <w: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531A5">
        <w:fldChar w:fldCharType="separate"/>
      </w:r>
      <w:r>
        <w:fldChar w:fldCharType="end"/>
      </w:r>
      <w:r>
        <w:t xml:space="preserve"> Ja</w:t>
      </w:r>
      <w:r>
        <w:tab/>
      </w:r>
      <w:r>
        <w:tab/>
      </w:r>
      <w: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531A5">
        <w:fldChar w:fldCharType="separate"/>
      </w:r>
      <w:r>
        <w:fldChar w:fldCharType="end"/>
      </w:r>
      <w:r>
        <w:t xml:space="preserve"> Nein </w:t>
      </w:r>
    </w:p>
    <w:p w:rsidR="006F7671" w:rsidRDefault="006F7671" w:rsidP="00D84B0B">
      <w:pPr>
        <w:jc w:val="both"/>
      </w:pPr>
    </w:p>
    <w:p w:rsidR="00D84B0B" w:rsidRDefault="00D84B0B">
      <w:pPr>
        <w:jc w:val="both"/>
      </w:pPr>
    </w:p>
    <w:p w:rsidR="00EA799E" w:rsidRDefault="00D84B0B">
      <w:pPr>
        <w:jc w:val="both"/>
      </w:pPr>
      <w:r>
        <w:t xml:space="preserve">Folgende Angebote wurden von der Wertung ausgeschlossen: </w:t>
      </w:r>
    </w:p>
    <w:p w:rsidR="00D84B0B" w:rsidRDefault="00D84B0B">
      <w:pPr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84B0B" w:rsidRPr="00E47ED3" w:rsidTr="002A30E9">
        <w:tc>
          <w:tcPr>
            <w:tcW w:w="2265" w:type="dxa"/>
          </w:tcPr>
          <w:p w:rsidR="00D84B0B" w:rsidRPr="00E47ED3" w:rsidRDefault="00D84B0B" w:rsidP="002A30E9">
            <w:pPr>
              <w:jc w:val="center"/>
              <w:rPr>
                <w:b/>
              </w:rPr>
            </w:pPr>
            <w:r w:rsidRPr="00E47ED3">
              <w:rPr>
                <w:b/>
              </w:rPr>
              <w:t xml:space="preserve">Lfd. Nr. </w:t>
            </w:r>
          </w:p>
        </w:tc>
        <w:tc>
          <w:tcPr>
            <w:tcW w:w="2265" w:type="dxa"/>
          </w:tcPr>
          <w:p w:rsidR="00D84B0B" w:rsidRPr="00E47ED3" w:rsidRDefault="00D84B0B" w:rsidP="002A30E9">
            <w:pPr>
              <w:jc w:val="center"/>
              <w:rPr>
                <w:b/>
              </w:rPr>
            </w:pPr>
            <w:r w:rsidRPr="00E47ED3">
              <w:rPr>
                <w:b/>
              </w:rPr>
              <w:t>Firmenname</w:t>
            </w:r>
          </w:p>
        </w:tc>
        <w:tc>
          <w:tcPr>
            <w:tcW w:w="2266" w:type="dxa"/>
          </w:tcPr>
          <w:p w:rsidR="00D84B0B" w:rsidRPr="00E47ED3" w:rsidRDefault="00D84B0B" w:rsidP="002A30E9">
            <w:pPr>
              <w:jc w:val="center"/>
              <w:rPr>
                <w:b/>
              </w:rPr>
            </w:pPr>
            <w:r w:rsidRPr="00E47ED3">
              <w:rPr>
                <w:b/>
              </w:rPr>
              <w:t>Datum</w:t>
            </w:r>
            <w:r>
              <w:rPr>
                <w:b/>
              </w:rPr>
              <w:t xml:space="preserve"> </w:t>
            </w:r>
            <w:r w:rsidRPr="00E47ED3">
              <w:rPr>
                <w:b/>
              </w:rPr>
              <w:t xml:space="preserve">des Angebotes </w:t>
            </w:r>
          </w:p>
        </w:tc>
        <w:tc>
          <w:tcPr>
            <w:tcW w:w="2266" w:type="dxa"/>
          </w:tcPr>
          <w:p w:rsidR="00D84B0B" w:rsidRPr="00E47ED3" w:rsidRDefault="00D84B0B" w:rsidP="002A30E9">
            <w:pPr>
              <w:jc w:val="center"/>
              <w:rPr>
                <w:b/>
              </w:rPr>
            </w:pPr>
            <w:r>
              <w:rPr>
                <w:b/>
              </w:rPr>
              <w:t xml:space="preserve">Begründung </w:t>
            </w:r>
            <w:r w:rsidRPr="00E47ED3">
              <w:rPr>
                <w:b/>
              </w:rPr>
              <w:t xml:space="preserve"> </w:t>
            </w:r>
          </w:p>
        </w:tc>
      </w:tr>
      <w:tr w:rsidR="00D84B0B" w:rsidTr="002A30E9">
        <w:tc>
          <w:tcPr>
            <w:tcW w:w="2265" w:type="dxa"/>
          </w:tcPr>
          <w:p w:rsidR="00D84B0B" w:rsidRDefault="00D84B0B" w:rsidP="002A30E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227D0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1227D0">
              <w:rPr>
                <w:rFonts w:cs="Arial"/>
                <w:color w:val="000000"/>
                <w:sz w:val="18"/>
                <w:szCs w:val="18"/>
              </w:rPr>
            </w: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  <w:p w:rsidR="00D84B0B" w:rsidRDefault="00D84B0B" w:rsidP="002A30E9">
            <w:pPr>
              <w:jc w:val="center"/>
            </w:pPr>
          </w:p>
        </w:tc>
        <w:tc>
          <w:tcPr>
            <w:tcW w:w="2265" w:type="dxa"/>
          </w:tcPr>
          <w:p w:rsidR="00D84B0B" w:rsidRDefault="00D84B0B" w:rsidP="002A30E9">
            <w:pPr>
              <w:jc w:val="both"/>
            </w:pP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227D0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1227D0">
              <w:rPr>
                <w:rFonts w:cs="Arial"/>
                <w:color w:val="000000"/>
                <w:sz w:val="18"/>
                <w:szCs w:val="18"/>
              </w:rPr>
            </w: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66" w:type="dxa"/>
          </w:tcPr>
          <w:p w:rsidR="00D84B0B" w:rsidRDefault="00D84B0B" w:rsidP="002A30E9">
            <w:pPr>
              <w:jc w:val="center"/>
            </w:pP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227D0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1227D0">
              <w:rPr>
                <w:rFonts w:cs="Arial"/>
                <w:color w:val="000000"/>
                <w:sz w:val="18"/>
                <w:szCs w:val="18"/>
              </w:rPr>
            </w: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66" w:type="dxa"/>
          </w:tcPr>
          <w:p w:rsidR="00D84B0B" w:rsidRDefault="00D84B0B" w:rsidP="00D84B0B">
            <w:pPr>
              <w:jc w:val="center"/>
            </w:pP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227D0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1227D0">
              <w:rPr>
                <w:rFonts w:cs="Arial"/>
                <w:color w:val="000000"/>
                <w:sz w:val="18"/>
                <w:szCs w:val="18"/>
              </w:rPr>
            </w: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D84B0B" w:rsidTr="002A30E9">
        <w:tc>
          <w:tcPr>
            <w:tcW w:w="2265" w:type="dxa"/>
          </w:tcPr>
          <w:p w:rsidR="00D84B0B" w:rsidRDefault="00D84B0B" w:rsidP="002A30E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227D0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1227D0">
              <w:rPr>
                <w:rFonts w:cs="Arial"/>
                <w:color w:val="000000"/>
                <w:sz w:val="18"/>
                <w:szCs w:val="18"/>
              </w:rPr>
            </w: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  <w:p w:rsidR="00D84B0B" w:rsidRDefault="00D84B0B" w:rsidP="002A30E9">
            <w:pPr>
              <w:jc w:val="center"/>
            </w:pPr>
          </w:p>
        </w:tc>
        <w:tc>
          <w:tcPr>
            <w:tcW w:w="2265" w:type="dxa"/>
          </w:tcPr>
          <w:p w:rsidR="00D84B0B" w:rsidRDefault="00D84B0B" w:rsidP="002A30E9">
            <w:pPr>
              <w:jc w:val="both"/>
            </w:pP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227D0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1227D0">
              <w:rPr>
                <w:rFonts w:cs="Arial"/>
                <w:color w:val="000000"/>
                <w:sz w:val="18"/>
                <w:szCs w:val="18"/>
              </w:rPr>
            </w: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66" w:type="dxa"/>
          </w:tcPr>
          <w:p w:rsidR="00D84B0B" w:rsidRDefault="00D84B0B" w:rsidP="002A30E9">
            <w:pPr>
              <w:jc w:val="center"/>
            </w:pP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227D0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1227D0">
              <w:rPr>
                <w:rFonts w:cs="Arial"/>
                <w:color w:val="000000"/>
                <w:sz w:val="18"/>
                <w:szCs w:val="18"/>
              </w:rPr>
            </w: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66" w:type="dxa"/>
          </w:tcPr>
          <w:p w:rsidR="00D84B0B" w:rsidRDefault="00D84B0B" w:rsidP="00D84B0B">
            <w:pPr>
              <w:jc w:val="center"/>
            </w:pP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227D0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1227D0">
              <w:rPr>
                <w:rFonts w:cs="Arial"/>
                <w:color w:val="000000"/>
                <w:sz w:val="18"/>
                <w:szCs w:val="18"/>
              </w:rPr>
            </w: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D84B0B" w:rsidRDefault="00D84B0B">
      <w:pPr>
        <w:jc w:val="both"/>
      </w:pPr>
    </w:p>
    <w:p w:rsidR="005531E5" w:rsidRDefault="005531E5"/>
    <w:p w:rsidR="00EA799E" w:rsidRDefault="006F7671">
      <w:r>
        <w:t xml:space="preserve">Infolge der Prüfung der vorliegenden Angebote soll auf das nachfolgende Angebot der Zuschlag erteilt werden: </w:t>
      </w:r>
    </w:p>
    <w:p w:rsidR="006F7671" w:rsidRDefault="006F767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F7671" w:rsidRPr="00E47ED3" w:rsidTr="002A30E9">
        <w:tc>
          <w:tcPr>
            <w:tcW w:w="2265" w:type="dxa"/>
          </w:tcPr>
          <w:p w:rsidR="006F7671" w:rsidRPr="00E47ED3" w:rsidRDefault="006F7671" w:rsidP="002A30E9">
            <w:pPr>
              <w:jc w:val="center"/>
              <w:rPr>
                <w:b/>
              </w:rPr>
            </w:pPr>
            <w:r w:rsidRPr="00E47ED3">
              <w:rPr>
                <w:b/>
              </w:rPr>
              <w:t xml:space="preserve">Lfd. Nr. </w:t>
            </w:r>
          </w:p>
        </w:tc>
        <w:tc>
          <w:tcPr>
            <w:tcW w:w="2265" w:type="dxa"/>
          </w:tcPr>
          <w:p w:rsidR="006F7671" w:rsidRPr="00E47ED3" w:rsidRDefault="006F7671" w:rsidP="002A30E9">
            <w:pPr>
              <w:jc w:val="center"/>
              <w:rPr>
                <w:b/>
              </w:rPr>
            </w:pPr>
            <w:r w:rsidRPr="00E47ED3">
              <w:rPr>
                <w:b/>
              </w:rPr>
              <w:t>Firmenname</w:t>
            </w:r>
          </w:p>
        </w:tc>
        <w:tc>
          <w:tcPr>
            <w:tcW w:w="2266" w:type="dxa"/>
          </w:tcPr>
          <w:p w:rsidR="006F7671" w:rsidRPr="00E47ED3" w:rsidRDefault="006F7671" w:rsidP="002A30E9">
            <w:pPr>
              <w:jc w:val="center"/>
              <w:rPr>
                <w:b/>
              </w:rPr>
            </w:pPr>
            <w:r w:rsidRPr="00E47ED3">
              <w:rPr>
                <w:b/>
              </w:rPr>
              <w:t>Datum</w:t>
            </w:r>
            <w:r>
              <w:rPr>
                <w:b/>
              </w:rPr>
              <w:t xml:space="preserve"> </w:t>
            </w:r>
            <w:r w:rsidRPr="00E47ED3">
              <w:rPr>
                <w:b/>
              </w:rPr>
              <w:t xml:space="preserve">des Angebotes </w:t>
            </w:r>
          </w:p>
        </w:tc>
        <w:tc>
          <w:tcPr>
            <w:tcW w:w="2266" w:type="dxa"/>
          </w:tcPr>
          <w:p w:rsidR="006F7671" w:rsidRPr="00E47ED3" w:rsidRDefault="006F7671" w:rsidP="002A30E9">
            <w:pPr>
              <w:jc w:val="center"/>
              <w:rPr>
                <w:b/>
              </w:rPr>
            </w:pPr>
            <w:r>
              <w:rPr>
                <w:b/>
              </w:rPr>
              <w:t xml:space="preserve">Begründung </w:t>
            </w:r>
            <w:r w:rsidRPr="00E47ED3">
              <w:rPr>
                <w:b/>
              </w:rPr>
              <w:t xml:space="preserve"> </w:t>
            </w:r>
          </w:p>
        </w:tc>
      </w:tr>
      <w:tr w:rsidR="006F7671" w:rsidTr="002A30E9">
        <w:tc>
          <w:tcPr>
            <w:tcW w:w="2265" w:type="dxa"/>
          </w:tcPr>
          <w:p w:rsidR="006F7671" w:rsidRDefault="006F7671" w:rsidP="002A30E9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227D0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1227D0">
              <w:rPr>
                <w:rFonts w:cs="Arial"/>
                <w:color w:val="000000"/>
                <w:sz w:val="18"/>
                <w:szCs w:val="18"/>
              </w:rPr>
            </w: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  <w:p w:rsidR="006F7671" w:rsidRDefault="006F7671" w:rsidP="002A30E9">
            <w:pPr>
              <w:jc w:val="center"/>
            </w:pPr>
          </w:p>
        </w:tc>
        <w:tc>
          <w:tcPr>
            <w:tcW w:w="2265" w:type="dxa"/>
          </w:tcPr>
          <w:p w:rsidR="006F7671" w:rsidRDefault="006F7671" w:rsidP="002A30E9">
            <w:pPr>
              <w:jc w:val="both"/>
            </w:pP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227D0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1227D0">
              <w:rPr>
                <w:rFonts w:cs="Arial"/>
                <w:color w:val="000000"/>
                <w:sz w:val="18"/>
                <w:szCs w:val="18"/>
              </w:rPr>
            </w: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66" w:type="dxa"/>
          </w:tcPr>
          <w:p w:rsidR="006F7671" w:rsidRDefault="006F7671" w:rsidP="002A30E9">
            <w:pPr>
              <w:jc w:val="center"/>
            </w:pP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227D0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1227D0">
              <w:rPr>
                <w:rFonts w:cs="Arial"/>
                <w:color w:val="000000"/>
                <w:sz w:val="18"/>
                <w:szCs w:val="18"/>
              </w:rPr>
            </w: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266" w:type="dxa"/>
          </w:tcPr>
          <w:p w:rsidR="006F7671" w:rsidRDefault="006F7671" w:rsidP="002A30E9">
            <w:pPr>
              <w:jc w:val="center"/>
            </w:pP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227D0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1227D0">
              <w:rPr>
                <w:rFonts w:cs="Arial"/>
                <w:color w:val="000000"/>
                <w:sz w:val="18"/>
                <w:szCs w:val="18"/>
              </w:rPr>
            </w: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t> </w:t>
            </w:r>
            <w:r w:rsidRPr="001227D0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023B2F" w:rsidRDefault="00023B2F"/>
    <w:p w:rsidR="00EA799E" w:rsidRDefault="00EA799E"/>
    <w:p w:rsidR="00EA799E" w:rsidRDefault="00EA799E">
      <w:pPr>
        <w:jc w:val="both"/>
        <w:rPr>
          <w:lang w:val="it-IT"/>
        </w:rPr>
      </w:pPr>
    </w:p>
    <w:p w:rsidR="00EA799E" w:rsidRDefault="00EA799E">
      <w:pPr>
        <w:jc w:val="both"/>
        <w:rPr>
          <w:lang w:val="it-IT"/>
        </w:rPr>
      </w:pPr>
    </w:p>
    <w:p w:rsidR="00EA799E" w:rsidRDefault="00EA799E">
      <w:pPr>
        <w:jc w:val="both"/>
        <w:rPr>
          <w:lang w:val="it-IT"/>
        </w:rPr>
      </w:pPr>
    </w:p>
    <w:bookmarkStart w:id="10" w:name="Text9__00010715B920"/>
    <w:p w:rsidR="00EA799E" w:rsidRDefault="00EA799E">
      <w:pPr>
        <w:tabs>
          <w:tab w:val="left" w:pos="4678"/>
        </w:tabs>
        <w:jc w:val="both"/>
        <w:rPr>
          <w:lang w:val="it-IT"/>
        </w:rPr>
      </w:pPr>
      <w:r>
        <w:rPr>
          <w:u w:val="single"/>
          <w:lang w:val="it-IT"/>
        </w:rPr>
        <w:fldChar w:fldCharType="begin"/>
      </w:r>
      <w:r>
        <w:rPr>
          <w:u w:val="single"/>
          <w:lang w:val="it-IT"/>
        </w:rPr>
        <w:instrText xml:space="preserve"> FORMTEXT </w:instrText>
      </w:r>
      <w:r>
        <w:rPr>
          <w:u w:val="single"/>
          <w:lang w:val="it-IT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  <w:lang w:val="it-IT"/>
        </w:rPr>
        <w:fldChar w:fldCharType="end"/>
      </w:r>
      <w:bookmarkEnd w:id="10"/>
      <w:r>
        <w:rPr>
          <w:u w:val="single"/>
          <w:lang w:val="it-IT"/>
        </w:rPr>
        <w:tab/>
      </w:r>
    </w:p>
    <w:p w:rsidR="00EA799E" w:rsidRDefault="00EA799E">
      <w:r>
        <w:rPr>
          <w:sz w:val="16"/>
        </w:rPr>
        <w:t>(Datum, Unterschrift des zuständigen Bediensteten)</w:t>
      </w:r>
    </w:p>
    <w:sectPr w:rsidR="00EA799E">
      <w:footerReference w:type="default" r:id="rId7"/>
      <w:pgSz w:w="11907" w:h="16840" w:code="9"/>
      <w:pgMar w:top="1418" w:right="1134" w:bottom="1134" w:left="1701" w:header="425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641" w:rsidRDefault="00792641">
      <w:r>
        <w:separator/>
      </w:r>
    </w:p>
  </w:endnote>
  <w:endnote w:type="continuationSeparator" w:id="0">
    <w:p w:rsidR="00792641" w:rsidRDefault="00792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641" w:rsidRDefault="00792641" w:rsidP="00023B2F">
    <w:pPr>
      <w:pStyle w:val="Fuzeile"/>
      <w:tabs>
        <w:tab w:val="clear" w:pos="453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641" w:rsidRDefault="00792641">
      <w:r>
        <w:separator/>
      </w:r>
    </w:p>
  </w:footnote>
  <w:footnote w:type="continuationSeparator" w:id="0">
    <w:p w:rsidR="00792641" w:rsidRDefault="00792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D8AA874C"/>
    <w:lvl w:ilvl="0">
      <w:start w:val="1"/>
      <w:numFmt w:val="decimal"/>
      <w:pStyle w:val="berschrift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8EE5474"/>
    <w:multiLevelType w:val="multilevel"/>
    <w:tmpl w:val="351619B4"/>
    <w:lvl w:ilvl="0">
      <w:start w:val="1"/>
      <w:numFmt w:val="decimal"/>
      <w:lvlText w:val="%1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26430664"/>
    <w:multiLevelType w:val="multilevel"/>
    <w:tmpl w:val="619C2BD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A762C5A"/>
    <w:multiLevelType w:val="hybridMultilevel"/>
    <w:tmpl w:val="874E585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DE" w:vendorID="64" w:dllVersion="131078" w:nlCheck="1" w:checkStyle="0"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IBUT_GEFUNDEN" w:val="-JA-"/>
    <w:docVar w:name="CLASS_TYPE" w:val="VIS_DOK_BStMLU@01000000000000000000000000C0A80C15:VIS_B1DOK_InternalEventDoc"/>
    <w:docVar w:name="DESIGN" w:val="0"/>
    <w:docVar w:name="DOC_TYPE" w:val="TD"/>
    <w:docVar w:name="HAVARIE" w:val="0"/>
    <w:docVar w:name="KEY_VALUE.0001" w:val="FF01000000000000000000000000AC12140100000001000000000715A0950A05"/>
    <w:docVar w:name="KEY_VALUE.0002" w:val="550440,1"/>
    <w:docVar w:name="MAKETEXT" w:val="NEIN"/>
    <w:docVar w:name="ProtokollSchreiben" w:val="DISABLED"/>
    <w:docVar w:name="TD.LNX_OBJ_ID" w:val="FF01000000000000000000000000AC12140100000001000000000715B807F6F5"/>
    <w:docVar w:name="TD.LNX_OBJ_NAME" w:val="VOL Begr O"/>
    <w:docVar w:name="TD.SORT_NUMBER" w:val="11"/>
    <w:docVar w:name="V_GESCHUETZT" w:val="0"/>
    <w:docVar w:name="V_GESCHUETZT_ART" w:val=" 0"/>
    <w:docVar w:name="V_GESCHUETZT_KEINEVORGABE" w:val=" 0"/>
    <w:docVar w:name="VD.RO" w:val="0"/>
    <w:docVar w:name="VD.SAVE_AR" w:val="1"/>
  </w:docVars>
  <w:rsids>
    <w:rsidRoot w:val="000957D2"/>
    <w:rsid w:val="00007A60"/>
    <w:rsid w:val="00007A83"/>
    <w:rsid w:val="000106BB"/>
    <w:rsid w:val="00010728"/>
    <w:rsid w:val="00023B2F"/>
    <w:rsid w:val="0002705D"/>
    <w:rsid w:val="0003623D"/>
    <w:rsid w:val="000619EB"/>
    <w:rsid w:val="000957D2"/>
    <w:rsid w:val="00102507"/>
    <w:rsid w:val="0014513D"/>
    <w:rsid w:val="00163964"/>
    <w:rsid w:val="00171389"/>
    <w:rsid w:val="00195381"/>
    <w:rsid w:val="001A5FF4"/>
    <w:rsid w:val="001C1898"/>
    <w:rsid w:val="001D0C78"/>
    <w:rsid w:val="00201F86"/>
    <w:rsid w:val="002362A4"/>
    <w:rsid w:val="00240349"/>
    <w:rsid w:val="00252BE0"/>
    <w:rsid w:val="002533F6"/>
    <w:rsid w:val="00254E2A"/>
    <w:rsid w:val="00260DAC"/>
    <w:rsid w:val="0026778D"/>
    <w:rsid w:val="002C4B72"/>
    <w:rsid w:val="002F669F"/>
    <w:rsid w:val="002F6B3E"/>
    <w:rsid w:val="0030159A"/>
    <w:rsid w:val="003504D6"/>
    <w:rsid w:val="00352801"/>
    <w:rsid w:val="003546EC"/>
    <w:rsid w:val="00356FA1"/>
    <w:rsid w:val="003717FE"/>
    <w:rsid w:val="003936E9"/>
    <w:rsid w:val="00393FD3"/>
    <w:rsid w:val="003A7085"/>
    <w:rsid w:val="003B7214"/>
    <w:rsid w:val="003C1AD8"/>
    <w:rsid w:val="003C5B22"/>
    <w:rsid w:val="003C6DAA"/>
    <w:rsid w:val="003D265A"/>
    <w:rsid w:val="003E6730"/>
    <w:rsid w:val="00406822"/>
    <w:rsid w:val="004174BB"/>
    <w:rsid w:val="0042779F"/>
    <w:rsid w:val="004749C9"/>
    <w:rsid w:val="00482CE1"/>
    <w:rsid w:val="00496203"/>
    <w:rsid w:val="004A0820"/>
    <w:rsid w:val="004B52BF"/>
    <w:rsid w:val="004B53E1"/>
    <w:rsid w:val="004D1458"/>
    <w:rsid w:val="004D1B7D"/>
    <w:rsid w:val="004E1068"/>
    <w:rsid w:val="004E763C"/>
    <w:rsid w:val="0050572C"/>
    <w:rsid w:val="00505F43"/>
    <w:rsid w:val="00516ADC"/>
    <w:rsid w:val="00530F21"/>
    <w:rsid w:val="00552DFB"/>
    <w:rsid w:val="005531A5"/>
    <w:rsid w:val="005531E5"/>
    <w:rsid w:val="005C70E1"/>
    <w:rsid w:val="005D064C"/>
    <w:rsid w:val="005E349C"/>
    <w:rsid w:val="005F0499"/>
    <w:rsid w:val="00633D79"/>
    <w:rsid w:val="006400BF"/>
    <w:rsid w:val="006458DF"/>
    <w:rsid w:val="006476B9"/>
    <w:rsid w:val="0065469F"/>
    <w:rsid w:val="006661A4"/>
    <w:rsid w:val="00675FCD"/>
    <w:rsid w:val="00683993"/>
    <w:rsid w:val="006C43A8"/>
    <w:rsid w:val="006E0008"/>
    <w:rsid w:val="006F7671"/>
    <w:rsid w:val="007167D1"/>
    <w:rsid w:val="00720FDA"/>
    <w:rsid w:val="007213DC"/>
    <w:rsid w:val="0072155E"/>
    <w:rsid w:val="00732B3A"/>
    <w:rsid w:val="00755931"/>
    <w:rsid w:val="00792641"/>
    <w:rsid w:val="007C12F6"/>
    <w:rsid w:val="00816DCC"/>
    <w:rsid w:val="0083036F"/>
    <w:rsid w:val="00844DEA"/>
    <w:rsid w:val="00847242"/>
    <w:rsid w:val="008518B5"/>
    <w:rsid w:val="0085409B"/>
    <w:rsid w:val="00872834"/>
    <w:rsid w:val="00873206"/>
    <w:rsid w:val="00873BAB"/>
    <w:rsid w:val="00894F51"/>
    <w:rsid w:val="008E69BB"/>
    <w:rsid w:val="009369C7"/>
    <w:rsid w:val="009572D1"/>
    <w:rsid w:val="009D78B6"/>
    <w:rsid w:val="00A36194"/>
    <w:rsid w:val="00A511F9"/>
    <w:rsid w:val="00A519C2"/>
    <w:rsid w:val="00A60A79"/>
    <w:rsid w:val="00A75281"/>
    <w:rsid w:val="00A8275A"/>
    <w:rsid w:val="00A96F75"/>
    <w:rsid w:val="00AB616D"/>
    <w:rsid w:val="00AC2464"/>
    <w:rsid w:val="00AD2759"/>
    <w:rsid w:val="00AD6C0B"/>
    <w:rsid w:val="00B53D18"/>
    <w:rsid w:val="00B93545"/>
    <w:rsid w:val="00BA683E"/>
    <w:rsid w:val="00BC26DC"/>
    <w:rsid w:val="00BC658B"/>
    <w:rsid w:val="00BE73CB"/>
    <w:rsid w:val="00BF4B3A"/>
    <w:rsid w:val="00C106A9"/>
    <w:rsid w:val="00C46A56"/>
    <w:rsid w:val="00C77056"/>
    <w:rsid w:val="00CA43DA"/>
    <w:rsid w:val="00CF278E"/>
    <w:rsid w:val="00D12ECC"/>
    <w:rsid w:val="00D14272"/>
    <w:rsid w:val="00D3596E"/>
    <w:rsid w:val="00D37B83"/>
    <w:rsid w:val="00D505AE"/>
    <w:rsid w:val="00D84B0B"/>
    <w:rsid w:val="00DA002A"/>
    <w:rsid w:val="00DA4882"/>
    <w:rsid w:val="00DA4E42"/>
    <w:rsid w:val="00DD716E"/>
    <w:rsid w:val="00DE7C7D"/>
    <w:rsid w:val="00E00710"/>
    <w:rsid w:val="00E1641A"/>
    <w:rsid w:val="00E17FC4"/>
    <w:rsid w:val="00E30496"/>
    <w:rsid w:val="00E30BBF"/>
    <w:rsid w:val="00E47ED3"/>
    <w:rsid w:val="00E51B02"/>
    <w:rsid w:val="00E56E3F"/>
    <w:rsid w:val="00E610F3"/>
    <w:rsid w:val="00E72C69"/>
    <w:rsid w:val="00EA799E"/>
    <w:rsid w:val="00ED2E60"/>
    <w:rsid w:val="00ED4ED1"/>
    <w:rsid w:val="00ED76EE"/>
    <w:rsid w:val="00EF4E32"/>
    <w:rsid w:val="00F20FAA"/>
    <w:rsid w:val="00F41399"/>
    <w:rsid w:val="00F64F74"/>
    <w:rsid w:val="00F720FE"/>
    <w:rsid w:val="00FB2F4A"/>
    <w:rsid w:val="00FB5659"/>
    <w:rsid w:val="00FE4995"/>
    <w:rsid w:val="00FE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5:chartTrackingRefBased/>
  <w15:docId w15:val="{6A072F4E-D943-49A0-9DA4-F9A180DA0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73206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AB616D"/>
    <w:pPr>
      <w:keepNext/>
      <w:numPr>
        <w:numId w:val="1"/>
      </w:numPr>
      <w:spacing w:before="360" w:after="240"/>
      <w:jc w:val="both"/>
      <w:outlineLvl w:val="0"/>
    </w:pPr>
    <w:rPr>
      <w:b/>
      <w:kern w:val="28"/>
      <w:sz w:val="24"/>
    </w:rPr>
  </w:style>
  <w:style w:type="paragraph" w:styleId="berschrift2">
    <w:name w:val="heading 2"/>
    <w:basedOn w:val="Standard"/>
    <w:next w:val="Standard"/>
    <w:qFormat/>
    <w:rsid w:val="006661A4"/>
    <w:pPr>
      <w:keepNext/>
      <w:spacing w:before="240" w:after="60"/>
      <w:outlineLvl w:val="1"/>
    </w:pPr>
  </w:style>
  <w:style w:type="paragraph" w:styleId="berschrift3">
    <w:name w:val="heading 3"/>
    <w:basedOn w:val="Standard"/>
    <w:next w:val="Standard"/>
    <w:qFormat/>
    <w:rsid w:val="006661A4"/>
    <w:pPr>
      <w:keepNext/>
      <w:spacing w:before="240" w:after="60"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rsid w:val="006661A4"/>
    <w:pPr>
      <w:keepNext/>
      <w:spacing w:before="240" w:after="60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rsid w:val="006661A4"/>
    <w:pPr>
      <w:spacing w:before="240" w:after="60"/>
      <w:outlineLvl w:val="4"/>
    </w:pPr>
    <w:rPr>
      <w:sz w:val="22"/>
    </w:rPr>
  </w:style>
  <w:style w:type="paragraph" w:styleId="berschrift6">
    <w:name w:val="heading 6"/>
    <w:basedOn w:val="Standard"/>
    <w:next w:val="Standard"/>
    <w:qFormat/>
    <w:rsid w:val="006661A4"/>
    <w:p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rsid w:val="006661A4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6661A4"/>
    <w:p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qFormat/>
    <w:rsid w:val="006661A4"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link w:val="FunotentextZchn"/>
  </w:style>
  <w:style w:type="paragraph" w:customStyle="1" w:styleId="TitelLMStU">
    <w:name w:val="Titel_LMStU"/>
    <w:basedOn w:val="Standard"/>
    <w:pPr>
      <w:spacing w:line="360" w:lineRule="auto"/>
      <w:jc w:val="both"/>
    </w:pPr>
    <w:rPr>
      <w:b/>
      <w:sz w:val="24"/>
    </w:rPr>
  </w:style>
  <w:style w:type="paragraph" w:customStyle="1" w:styleId="einrck1">
    <w:name w:val="einrück1"/>
    <w:basedOn w:val="Standard"/>
    <w:pPr>
      <w:ind w:left="426"/>
      <w:jc w:val="both"/>
    </w:pPr>
  </w:style>
  <w:style w:type="paragraph" w:customStyle="1" w:styleId="linie">
    <w:name w:val="linie"/>
    <w:basedOn w:val="Standard"/>
    <w:pPr>
      <w:spacing w:line="360" w:lineRule="auto"/>
      <w:ind w:left="993"/>
      <w:jc w:val="both"/>
    </w:pPr>
  </w:style>
  <w:style w:type="paragraph" w:customStyle="1" w:styleId="kstchen">
    <w:name w:val="kästchen"/>
    <w:basedOn w:val="Standard"/>
    <w:pPr>
      <w:spacing w:line="360" w:lineRule="auto"/>
      <w:ind w:left="709" w:hanging="709"/>
      <w:jc w:val="both"/>
    </w:pPr>
  </w:style>
  <w:style w:type="paragraph" w:customStyle="1" w:styleId="Kstchen1">
    <w:name w:val="Kästchen1"/>
    <w:basedOn w:val="Standard"/>
    <w:pPr>
      <w:tabs>
        <w:tab w:val="left" w:pos="426"/>
        <w:tab w:val="left" w:pos="851"/>
      </w:tabs>
      <w:spacing w:after="120"/>
      <w:ind w:left="426"/>
      <w:jc w:val="both"/>
    </w:pPr>
  </w:style>
  <w:style w:type="paragraph" w:customStyle="1" w:styleId="Kstchen2">
    <w:name w:val="Kästchen2"/>
    <w:basedOn w:val="einrck1"/>
    <w:pPr>
      <w:tabs>
        <w:tab w:val="left" w:pos="709"/>
      </w:tabs>
      <w:spacing w:after="60"/>
      <w:ind w:left="425"/>
    </w:pPr>
  </w:style>
  <w:style w:type="character" w:styleId="Funotenzeichen">
    <w:name w:val="footnote reference"/>
    <w:rPr>
      <w:vertAlign w:val="superscript"/>
    </w:rPr>
  </w:style>
  <w:style w:type="paragraph" w:customStyle="1" w:styleId="TextallgemeinText">
    <w:name w:val="Text allgemein Text"/>
    <w:basedOn w:val="Standard"/>
    <w:pPr>
      <w:spacing w:before="60" w:line="360" w:lineRule="auto"/>
      <w:jc w:val="both"/>
    </w:pPr>
    <w:rPr>
      <w:sz w:val="2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semiHidden/>
    <w:rsid w:val="004B53E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9D78B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5409B"/>
    <w:rPr>
      <w:color w:val="0000FF"/>
      <w:u w:val="single"/>
    </w:rPr>
  </w:style>
  <w:style w:type="character" w:styleId="Kommentarzeichen">
    <w:name w:val="annotation reference"/>
    <w:rsid w:val="00A7528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A75281"/>
  </w:style>
  <w:style w:type="character" w:customStyle="1" w:styleId="KommentartextZchn">
    <w:name w:val="Kommentartext Zchn"/>
    <w:link w:val="Kommentartext"/>
    <w:rsid w:val="00A75281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A75281"/>
    <w:rPr>
      <w:b/>
      <w:bCs/>
    </w:rPr>
  </w:style>
  <w:style w:type="character" w:customStyle="1" w:styleId="KommentarthemaZchn">
    <w:name w:val="Kommentarthema Zchn"/>
    <w:link w:val="Kommentarthema"/>
    <w:rsid w:val="00A75281"/>
    <w:rPr>
      <w:rFonts w:ascii="Arial" w:hAnsi="Arial"/>
      <w:b/>
      <w:bCs/>
    </w:rPr>
  </w:style>
  <w:style w:type="character" w:customStyle="1" w:styleId="FunotentextZchn">
    <w:name w:val="Fußnotentext Zchn"/>
    <w:link w:val="Funotentext"/>
    <w:rsid w:val="002F669F"/>
    <w:rPr>
      <w:rFonts w:ascii="Arial" w:hAnsi="Arial"/>
    </w:rPr>
  </w:style>
  <w:style w:type="paragraph" w:customStyle="1" w:styleId="NrA">
    <w:name w:val="Nr.A"/>
    <w:basedOn w:val="Standard"/>
    <w:rsid w:val="002F669F"/>
    <w:pPr>
      <w:tabs>
        <w:tab w:val="left" w:pos="6804"/>
        <w:tab w:val="right" w:pos="9356"/>
      </w:tabs>
      <w:overflowPunct/>
      <w:autoSpaceDE/>
      <w:autoSpaceDN/>
      <w:adjustRightInd/>
      <w:spacing w:before="400"/>
      <w:textAlignment w:val="auto"/>
    </w:pPr>
    <w:rPr>
      <w:kern w:val="20"/>
      <w:sz w:val="24"/>
      <w:szCs w:val="24"/>
    </w:rPr>
  </w:style>
  <w:style w:type="paragraph" w:customStyle="1" w:styleId="Anschrift">
    <w:name w:val="Anschrift"/>
    <w:basedOn w:val="Standard"/>
    <w:rsid w:val="002F669F"/>
    <w:pPr>
      <w:overflowPunct/>
      <w:autoSpaceDE/>
      <w:autoSpaceDN/>
      <w:adjustRightInd/>
      <w:textAlignment w:val="auto"/>
    </w:pPr>
    <w:rPr>
      <w:kern w:val="20"/>
      <w:sz w:val="24"/>
      <w:szCs w:val="24"/>
    </w:rPr>
  </w:style>
  <w:style w:type="paragraph" w:customStyle="1" w:styleId="Einzelanschrift">
    <w:name w:val="Einzelanschrift"/>
    <w:basedOn w:val="Standard"/>
    <w:rsid w:val="002F669F"/>
    <w:pPr>
      <w:tabs>
        <w:tab w:val="left" w:pos="6662"/>
      </w:tabs>
      <w:overflowPunct/>
      <w:autoSpaceDE/>
      <w:autoSpaceDN/>
      <w:adjustRightInd/>
      <w:ind w:left="454"/>
      <w:textAlignment w:val="auto"/>
    </w:pPr>
    <w:rPr>
      <w:rFonts w:ascii="Times New Roman" w:hAnsi="Times New Roman"/>
      <w:sz w:val="26"/>
      <w:szCs w:val="24"/>
    </w:rPr>
  </w:style>
  <w:style w:type="paragraph" w:customStyle="1" w:styleId="Standard-eineinhalbzeilig">
    <w:name w:val="Standard-eineinhalbzeilig"/>
    <w:basedOn w:val="Standard"/>
    <w:rsid w:val="002F669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FuzeileZchn">
    <w:name w:val="Fußzeile Zchn"/>
    <w:link w:val="Fuzeile"/>
    <w:uiPriority w:val="99"/>
    <w:rsid w:val="002F669F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792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3438</Characters>
  <Application>Microsoft Office Word</Application>
  <DocSecurity>4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Vergabevermerk</vt:lpstr>
    </vt:vector>
  </TitlesOfParts>
  <Company>StMWIVT</Company>
  <LinksUpToDate>false</LinksUpToDate>
  <CharactersWithSpaces>3799</CharactersWithSpaces>
  <SharedDoc>false</SharedDoc>
  <HLinks>
    <vt:vector size="18" baseType="variant">
      <vt:variant>
        <vt:i4>8126583</vt:i4>
      </vt:variant>
      <vt:variant>
        <vt:i4>404</vt:i4>
      </vt:variant>
      <vt:variant>
        <vt:i4>0</vt:i4>
      </vt:variant>
      <vt:variant>
        <vt:i4>5</vt:i4>
      </vt:variant>
      <vt:variant>
        <vt:lpwstr>http://www.auftraege.bayern.de/</vt:lpwstr>
      </vt:variant>
      <vt:variant>
        <vt:lpwstr/>
      </vt:variant>
      <vt:variant>
        <vt:i4>589840</vt:i4>
      </vt:variant>
      <vt:variant>
        <vt:i4>270</vt:i4>
      </vt:variant>
      <vt:variant>
        <vt:i4>0</vt:i4>
      </vt:variant>
      <vt:variant>
        <vt:i4>5</vt:i4>
      </vt:variant>
      <vt:variant>
        <vt:lpwstr>http://www.vergabe.bayern.de/</vt:lpwstr>
      </vt:variant>
      <vt:variant>
        <vt:lpwstr/>
      </vt:variant>
      <vt:variant>
        <vt:i4>8126583</vt:i4>
      </vt:variant>
      <vt:variant>
        <vt:i4>267</vt:i4>
      </vt:variant>
      <vt:variant>
        <vt:i4>0</vt:i4>
      </vt:variant>
      <vt:variant>
        <vt:i4>5</vt:i4>
      </vt:variant>
      <vt:variant>
        <vt:lpwstr>http://www.auftraege.bayern.de/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Vergabevermerk</dc:title>
  <dc:subject/>
  <dc:creator>Stefan Gerbracht</dc:creator>
  <cp:keywords/>
  <cp:lastModifiedBy>Bohrer Yvonne</cp:lastModifiedBy>
  <cp:revision>2</cp:revision>
  <cp:lastPrinted>2011-10-04T08:14:00Z</cp:lastPrinted>
  <dcterms:created xsi:type="dcterms:W3CDTF">2022-04-28T09:42:00Z</dcterms:created>
  <dcterms:modified xsi:type="dcterms:W3CDTF">2022-04-28T09:42:00Z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$lnxref_VisDok2000">
    <vt:lpwstr>FF01000000000000000000000000AC12140100000001000000000715B807F6F5</vt:lpwstr>
  </property>
</Properties>
</file>